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88" w:rsidRPr="00C4742F" w:rsidRDefault="00396888" w:rsidP="00396888">
      <w:pPr>
        <w:jc w:val="center"/>
        <w:rPr>
          <w:rFonts w:asciiTheme="minorHAnsi" w:hAnsiTheme="minorHAnsi"/>
          <w:b/>
          <w:sz w:val="20"/>
          <w:szCs w:val="20"/>
        </w:rPr>
      </w:pPr>
      <w:r w:rsidRPr="00C4742F">
        <w:rPr>
          <w:rFonts w:asciiTheme="minorHAnsi" w:hAnsiTheme="minorHAnsi"/>
          <w:b/>
          <w:sz w:val="20"/>
          <w:szCs w:val="20"/>
        </w:rPr>
        <w:t>Wicomico County Public Schools</w:t>
      </w:r>
    </w:p>
    <w:p w:rsidR="00396888" w:rsidRPr="00C4742F" w:rsidRDefault="00396888" w:rsidP="00396888">
      <w:pPr>
        <w:jc w:val="center"/>
        <w:rPr>
          <w:rFonts w:asciiTheme="minorHAnsi" w:hAnsiTheme="minorHAnsi"/>
          <w:b/>
          <w:sz w:val="28"/>
          <w:szCs w:val="28"/>
        </w:rPr>
      </w:pPr>
      <w:r w:rsidRPr="00C4742F">
        <w:rPr>
          <w:rFonts w:asciiTheme="minorHAnsi" w:hAnsiTheme="minorHAnsi"/>
          <w:b/>
          <w:sz w:val="28"/>
          <w:szCs w:val="28"/>
        </w:rPr>
        <w:t xml:space="preserve">Student Learning Objective </w:t>
      </w:r>
      <w:r w:rsidR="00BA3F9E">
        <w:rPr>
          <w:rFonts w:asciiTheme="minorHAnsi" w:hAnsiTheme="minorHAnsi"/>
          <w:b/>
          <w:sz w:val="28"/>
          <w:szCs w:val="28"/>
        </w:rPr>
        <w:t>Template (Teacher)</w:t>
      </w:r>
    </w:p>
    <w:p w:rsidR="00396888" w:rsidRPr="00BA3F9E" w:rsidRDefault="00396888" w:rsidP="00396888">
      <w:pPr>
        <w:rPr>
          <w:rFonts w:asciiTheme="minorHAnsi" w:hAnsiTheme="minorHAnsi" w:cstheme="minorHAnsi"/>
          <w:sz w:val="20"/>
          <w:szCs w:val="20"/>
        </w:rPr>
      </w:pPr>
    </w:p>
    <w:tbl>
      <w:tblPr>
        <w:tblStyle w:val="TableGrid"/>
        <w:tblW w:w="10278" w:type="dxa"/>
        <w:tblLook w:val="04A0" w:firstRow="1" w:lastRow="0" w:firstColumn="1" w:lastColumn="0" w:noHBand="0" w:noVBand="1"/>
      </w:tblPr>
      <w:tblGrid>
        <w:gridCol w:w="1998"/>
        <w:gridCol w:w="2760"/>
        <w:gridCol w:w="2760"/>
        <w:gridCol w:w="2760"/>
      </w:tblGrid>
      <w:tr w:rsidR="00A8450F" w:rsidRPr="002D76D6" w:rsidTr="00E02027">
        <w:trPr>
          <w:trHeight w:val="70"/>
          <w:tblHeader/>
        </w:trPr>
        <w:tc>
          <w:tcPr>
            <w:tcW w:w="10278" w:type="dxa"/>
            <w:gridSpan w:val="4"/>
            <w:shd w:val="clear" w:color="auto" w:fill="B4C6E7" w:themeFill="accent5" w:themeFillTint="66"/>
          </w:tcPr>
          <w:p w:rsidR="00A8450F" w:rsidRPr="00BD36F5" w:rsidRDefault="00A8450F" w:rsidP="00E02027">
            <w:pPr>
              <w:spacing w:before="20" w:after="20"/>
              <w:jc w:val="right"/>
              <w:rPr>
                <w:rFonts w:asciiTheme="minorHAnsi" w:hAnsiTheme="minorHAnsi" w:cstheme="minorHAnsi"/>
                <w:b/>
                <w:sz w:val="16"/>
                <w:szCs w:val="16"/>
              </w:rPr>
            </w:pPr>
            <w:r w:rsidRPr="00BD36F5">
              <w:rPr>
                <w:rFonts w:asciiTheme="minorHAnsi" w:hAnsiTheme="minorHAnsi" w:cstheme="minorHAnsi"/>
                <w:b/>
                <w:sz w:val="16"/>
                <w:szCs w:val="16"/>
              </w:rPr>
              <w:t xml:space="preserve">Rev </w:t>
            </w:r>
            <w:r>
              <w:rPr>
                <w:rFonts w:asciiTheme="minorHAnsi" w:hAnsiTheme="minorHAnsi" w:cstheme="minorHAnsi"/>
                <w:b/>
                <w:sz w:val="16"/>
                <w:szCs w:val="16"/>
              </w:rPr>
              <w:t>4-23-15</w:t>
            </w:r>
          </w:p>
          <w:p w:rsidR="00A8450F" w:rsidRDefault="00A8450F" w:rsidP="00E02027">
            <w:pPr>
              <w:spacing w:before="20" w:after="20"/>
              <w:jc w:val="center"/>
              <w:rPr>
                <w:rFonts w:asciiTheme="minorHAnsi" w:hAnsiTheme="minorHAnsi" w:cstheme="minorHAnsi"/>
                <w:b/>
                <w:sz w:val="20"/>
                <w:szCs w:val="20"/>
              </w:rPr>
            </w:pPr>
            <w:r>
              <w:rPr>
                <w:rFonts w:asciiTheme="minorHAnsi" w:hAnsiTheme="minorHAnsi" w:cstheme="minorHAnsi"/>
                <w:b/>
                <w:sz w:val="20"/>
                <w:szCs w:val="20"/>
              </w:rPr>
              <w:t>Wicomico County Public Schools</w:t>
            </w:r>
          </w:p>
          <w:p w:rsidR="00A8450F" w:rsidRPr="00927E0D" w:rsidRDefault="00A8450F" w:rsidP="00E02027">
            <w:pPr>
              <w:spacing w:before="20" w:after="20"/>
              <w:jc w:val="center"/>
              <w:rPr>
                <w:rFonts w:asciiTheme="minorHAnsi" w:hAnsiTheme="minorHAnsi" w:cstheme="minorHAnsi"/>
                <w:b/>
              </w:rPr>
            </w:pPr>
            <w:r w:rsidRPr="00927E0D">
              <w:rPr>
                <w:rFonts w:asciiTheme="minorHAnsi" w:hAnsiTheme="minorHAnsi" w:cstheme="minorHAnsi"/>
                <w:b/>
              </w:rPr>
              <w:t>Student Learning Objective (SLO) Template - Teacher</w:t>
            </w:r>
          </w:p>
        </w:tc>
      </w:tr>
      <w:tr w:rsidR="00A8450F" w:rsidRPr="002D76D6" w:rsidTr="00E02027">
        <w:trPr>
          <w:trHeight w:val="170"/>
          <w:tblHeader/>
        </w:trPr>
        <w:tc>
          <w:tcPr>
            <w:tcW w:w="1998" w:type="dxa"/>
          </w:tcPr>
          <w:p w:rsidR="00A8450F" w:rsidRPr="00DA63F0" w:rsidRDefault="00A8450F" w:rsidP="00E02027">
            <w:pPr>
              <w:spacing w:before="20" w:after="20"/>
              <w:jc w:val="center"/>
              <w:rPr>
                <w:rFonts w:asciiTheme="minorHAnsi" w:hAnsiTheme="minorHAnsi" w:cstheme="minorHAnsi"/>
                <w:b/>
                <w:sz w:val="20"/>
                <w:szCs w:val="20"/>
              </w:rPr>
            </w:pPr>
            <w:r w:rsidRPr="00DA63F0">
              <w:rPr>
                <w:rFonts w:asciiTheme="minorHAnsi" w:hAnsiTheme="minorHAnsi" w:cstheme="minorHAnsi"/>
                <w:b/>
                <w:sz w:val="20"/>
                <w:szCs w:val="20"/>
              </w:rPr>
              <w:t>SLO Component</w:t>
            </w:r>
          </w:p>
        </w:tc>
        <w:tc>
          <w:tcPr>
            <w:tcW w:w="8280" w:type="dxa"/>
            <w:gridSpan w:val="3"/>
          </w:tcPr>
          <w:p w:rsidR="00A8450F" w:rsidRPr="00DA63F0" w:rsidRDefault="00A8450F" w:rsidP="00E02027">
            <w:pPr>
              <w:spacing w:before="20" w:after="20"/>
              <w:jc w:val="center"/>
              <w:rPr>
                <w:rFonts w:asciiTheme="minorHAnsi" w:hAnsiTheme="minorHAnsi" w:cstheme="minorHAnsi"/>
                <w:b/>
                <w:sz w:val="20"/>
                <w:szCs w:val="20"/>
              </w:rPr>
            </w:pPr>
            <w:r w:rsidRPr="00DA63F0">
              <w:rPr>
                <w:rFonts w:asciiTheme="minorHAnsi" w:hAnsiTheme="minorHAnsi" w:cstheme="minorHAnsi"/>
                <w:b/>
                <w:sz w:val="20"/>
                <w:szCs w:val="20"/>
              </w:rPr>
              <w:t>Description</w:t>
            </w:r>
          </w:p>
        </w:tc>
      </w:tr>
      <w:tr w:rsidR="00A8450F" w:rsidRPr="002D76D6" w:rsidTr="00E02027">
        <w:trPr>
          <w:trHeight w:val="70"/>
        </w:trPr>
        <w:tc>
          <w:tcPr>
            <w:tcW w:w="1998" w:type="dxa"/>
          </w:tcPr>
          <w:p w:rsidR="00A8450F" w:rsidRPr="00DA63F0" w:rsidRDefault="00A8450F" w:rsidP="00E02027">
            <w:pPr>
              <w:spacing w:before="20" w:after="20"/>
              <w:rPr>
                <w:rFonts w:asciiTheme="minorHAnsi" w:hAnsiTheme="minorHAnsi" w:cstheme="minorHAnsi"/>
                <w:b/>
                <w:sz w:val="20"/>
                <w:szCs w:val="20"/>
              </w:rPr>
            </w:pPr>
            <w:r w:rsidRPr="00DA63F0">
              <w:rPr>
                <w:rFonts w:asciiTheme="minorHAnsi" w:hAnsiTheme="minorHAnsi" w:cstheme="minorHAnsi"/>
                <w:b/>
                <w:sz w:val="20"/>
                <w:szCs w:val="20"/>
              </w:rPr>
              <w:t xml:space="preserve">Academic Goal </w:t>
            </w:r>
          </w:p>
        </w:tc>
        <w:tc>
          <w:tcPr>
            <w:tcW w:w="8280" w:type="dxa"/>
            <w:gridSpan w:val="3"/>
          </w:tcPr>
          <w:p w:rsidR="00A8450F" w:rsidRPr="00DA63F0" w:rsidRDefault="00A8450F" w:rsidP="00E02027">
            <w:pPr>
              <w:autoSpaceDE w:val="0"/>
              <w:autoSpaceDN w:val="0"/>
              <w:adjustRightInd w:val="0"/>
              <w:rPr>
                <w:rFonts w:asciiTheme="minorHAnsi" w:hAnsiTheme="minorHAnsi" w:cstheme="minorHAnsi"/>
                <w:sz w:val="20"/>
                <w:szCs w:val="20"/>
              </w:rPr>
            </w:pPr>
            <w:r w:rsidRPr="00DA63F0">
              <w:rPr>
                <w:rFonts w:asciiTheme="minorHAnsi" w:hAnsiTheme="minorHAnsi" w:cstheme="minorHAnsi"/>
                <w:sz w:val="20"/>
                <w:szCs w:val="20"/>
              </w:rPr>
              <w:t>Summarize the long-term academic goal for student</w:t>
            </w:r>
            <w:r>
              <w:rPr>
                <w:rFonts w:asciiTheme="minorHAnsi" w:hAnsiTheme="minorHAnsi" w:cstheme="minorHAnsi"/>
                <w:sz w:val="20"/>
                <w:szCs w:val="20"/>
              </w:rPr>
              <w:t xml:space="preserve"> learning</w:t>
            </w:r>
            <w:r w:rsidRPr="00DA63F0">
              <w:rPr>
                <w:rFonts w:asciiTheme="minorHAnsi" w:hAnsiTheme="minorHAnsi" w:cstheme="minorHAnsi"/>
                <w:sz w:val="20"/>
                <w:szCs w:val="20"/>
              </w:rPr>
              <w:t>.</w:t>
            </w:r>
          </w:p>
        </w:tc>
      </w:tr>
      <w:tr w:rsidR="00A8450F" w:rsidRPr="002D76D6" w:rsidTr="00E02027">
        <w:trPr>
          <w:trHeight w:val="70"/>
        </w:trPr>
        <w:tc>
          <w:tcPr>
            <w:tcW w:w="1998" w:type="dxa"/>
          </w:tcPr>
          <w:p w:rsidR="00A8450F" w:rsidRPr="00DA63F0" w:rsidRDefault="00A8450F" w:rsidP="00E02027">
            <w:pPr>
              <w:spacing w:before="20" w:after="20"/>
              <w:rPr>
                <w:rFonts w:asciiTheme="minorHAnsi" w:hAnsiTheme="minorHAnsi" w:cstheme="minorHAnsi"/>
                <w:b/>
                <w:sz w:val="20"/>
                <w:szCs w:val="20"/>
              </w:rPr>
            </w:pPr>
            <w:r w:rsidRPr="00DA63F0">
              <w:rPr>
                <w:rFonts w:asciiTheme="minorHAnsi" w:hAnsiTheme="minorHAnsi" w:cstheme="minorHAnsi"/>
                <w:b/>
                <w:sz w:val="20"/>
                <w:szCs w:val="20"/>
              </w:rPr>
              <w:t>Data Review and Baseline Evidence</w:t>
            </w:r>
          </w:p>
        </w:tc>
        <w:tc>
          <w:tcPr>
            <w:tcW w:w="8280" w:type="dxa"/>
            <w:gridSpan w:val="3"/>
          </w:tcPr>
          <w:p w:rsidR="00A8450F" w:rsidRPr="00DA63F0" w:rsidRDefault="00A8450F" w:rsidP="00E02027">
            <w:pPr>
              <w:rPr>
                <w:rFonts w:asciiTheme="minorHAnsi" w:hAnsiTheme="minorHAnsi" w:cstheme="minorHAnsi"/>
                <w:sz w:val="20"/>
                <w:szCs w:val="20"/>
              </w:rPr>
            </w:pPr>
            <w:r w:rsidRPr="00DA63F0">
              <w:rPr>
                <w:rFonts w:asciiTheme="minorHAnsi" w:hAnsiTheme="minorHAnsi" w:cstheme="minorHAnsi"/>
                <w:sz w:val="20"/>
                <w:szCs w:val="20"/>
              </w:rPr>
              <w:t>Summarize specific data (e.g., current student learning data including baseline data, historical data of current students’ past performance, and historical data of previous classes’ performance).  Be sure to cite the source of the data and how it supports your choice of the students to be targeted, the growth and/or achievement targets, and the selected learning content.</w:t>
            </w:r>
          </w:p>
          <w:p w:rsidR="00A8450F" w:rsidRPr="00DA63F0" w:rsidRDefault="00A8450F" w:rsidP="00E02027">
            <w:pPr>
              <w:rPr>
                <w:rFonts w:asciiTheme="minorHAnsi" w:hAnsiTheme="minorHAnsi" w:cstheme="minorHAnsi"/>
                <w:sz w:val="12"/>
                <w:szCs w:val="12"/>
              </w:rPr>
            </w:pPr>
          </w:p>
          <w:p w:rsidR="00A8450F" w:rsidRPr="00DA63F0" w:rsidRDefault="00A8450F" w:rsidP="00E02027">
            <w:pPr>
              <w:autoSpaceDE w:val="0"/>
              <w:autoSpaceDN w:val="0"/>
              <w:adjustRightInd w:val="0"/>
              <w:rPr>
                <w:rFonts w:asciiTheme="minorHAnsi" w:hAnsiTheme="minorHAnsi" w:cstheme="minorHAnsi"/>
                <w:sz w:val="20"/>
                <w:szCs w:val="20"/>
              </w:rPr>
            </w:pPr>
            <w:r w:rsidRPr="00DA63F0">
              <w:rPr>
                <w:rFonts w:asciiTheme="minorHAnsi" w:hAnsiTheme="minorHAnsi" w:cstheme="minorHAnsi"/>
                <w:sz w:val="20"/>
                <w:szCs w:val="20"/>
              </w:rPr>
              <w:t>Be prepared to submit pre-assessment data, if applicable, for each student during the approval process.</w:t>
            </w:r>
          </w:p>
        </w:tc>
      </w:tr>
      <w:tr w:rsidR="00A8450F" w:rsidRPr="002D76D6" w:rsidTr="00E02027">
        <w:trPr>
          <w:trHeight w:val="70"/>
        </w:trPr>
        <w:tc>
          <w:tcPr>
            <w:tcW w:w="1998" w:type="dxa"/>
          </w:tcPr>
          <w:p w:rsidR="00A8450F" w:rsidRPr="00DA63F0" w:rsidRDefault="00A8450F" w:rsidP="00E02027">
            <w:pPr>
              <w:spacing w:before="20" w:after="20"/>
              <w:rPr>
                <w:rFonts w:asciiTheme="minorHAnsi" w:hAnsiTheme="minorHAnsi" w:cstheme="minorHAnsi"/>
                <w:b/>
                <w:sz w:val="20"/>
                <w:szCs w:val="20"/>
              </w:rPr>
            </w:pPr>
            <w:r w:rsidRPr="00DA63F0">
              <w:rPr>
                <w:rFonts w:asciiTheme="minorHAnsi" w:hAnsiTheme="minorHAnsi" w:cstheme="minorHAnsi"/>
                <w:b/>
                <w:sz w:val="20"/>
                <w:szCs w:val="20"/>
              </w:rPr>
              <w:t>Student Population</w:t>
            </w:r>
          </w:p>
        </w:tc>
        <w:tc>
          <w:tcPr>
            <w:tcW w:w="8280" w:type="dxa"/>
            <w:gridSpan w:val="3"/>
          </w:tcPr>
          <w:p w:rsidR="00A8450F" w:rsidRPr="00DA63F0" w:rsidRDefault="00A8450F" w:rsidP="00E02027">
            <w:pPr>
              <w:rPr>
                <w:rFonts w:asciiTheme="minorHAnsi" w:hAnsiTheme="minorHAnsi" w:cstheme="minorHAnsi"/>
                <w:sz w:val="20"/>
                <w:szCs w:val="20"/>
              </w:rPr>
            </w:pPr>
            <w:r w:rsidRPr="00DA63F0">
              <w:rPr>
                <w:rFonts w:asciiTheme="minorHAnsi" w:hAnsiTheme="minorHAnsi" w:cstheme="minorHAnsi"/>
                <w:sz w:val="20"/>
                <w:szCs w:val="20"/>
              </w:rPr>
              <w:t xml:space="preserve">Select the names of the students included for this SLO.  The Portal will automatically calculate the percentage of students targeted.  Explain why you are targeting these specific students for this SLO including any of their relevant characteristics such as their performance level, abilities, needs, experiences, and interests.  </w:t>
            </w:r>
          </w:p>
        </w:tc>
      </w:tr>
      <w:tr w:rsidR="00A8450F" w:rsidRPr="002D76D6" w:rsidTr="00E02027">
        <w:trPr>
          <w:trHeight w:val="70"/>
        </w:trPr>
        <w:tc>
          <w:tcPr>
            <w:tcW w:w="1998" w:type="dxa"/>
          </w:tcPr>
          <w:p w:rsidR="00A8450F" w:rsidRPr="00DA63F0" w:rsidRDefault="00A8450F" w:rsidP="00E02027">
            <w:pPr>
              <w:spacing w:before="20" w:after="20"/>
              <w:rPr>
                <w:rFonts w:asciiTheme="minorHAnsi" w:hAnsiTheme="minorHAnsi" w:cstheme="minorHAnsi"/>
                <w:b/>
                <w:sz w:val="20"/>
                <w:szCs w:val="20"/>
              </w:rPr>
            </w:pPr>
            <w:r w:rsidRPr="00DA63F0">
              <w:rPr>
                <w:rFonts w:asciiTheme="minorHAnsi" w:hAnsiTheme="minorHAnsi" w:cstheme="minorHAnsi"/>
                <w:b/>
                <w:sz w:val="20"/>
                <w:szCs w:val="20"/>
              </w:rPr>
              <w:t>Learning Content</w:t>
            </w:r>
          </w:p>
        </w:tc>
        <w:tc>
          <w:tcPr>
            <w:tcW w:w="8280" w:type="dxa"/>
            <w:gridSpan w:val="3"/>
          </w:tcPr>
          <w:p w:rsidR="00A8450F" w:rsidRPr="00DA63F0" w:rsidRDefault="00A8450F" w:rsidP="00E02027">
            <w:pPr>
              <w:rPr>
                <w:rFonts w:asciiTheme="minorHAnsi" w:hAnsiTheme="minorHAnsi" w:cstheme="minorHAnsi"/>
                <w:sz w:val="20"/>
                <w:szCs w:val="20"/>
              </w:rPr>
            </w:pPr>
            <w:r w:rsidRPr="00DA63F0">
              <w:rPr>
                <w:rFonts w:asciiTheme="minorHAnsi" w:hAnsiTheme="minorHAnsi" w:cstheme="minorHAnsi"/>
                <w:sz w:val="20"/>
                <w:szCs w:val="20"/>
              </w:rPr>
              <w:t xml:space="preserve">Describe the </w:t>
            </w:r>
            <w:r w:rsidRPr="00DA63F0">
              <w:rPr>
                <w:rFonts w:asciiTheme="minorHAnsi" w:hAnsiTheme="minorHAnsi" w:cstheme="minorHAnsi"/>
                <w:bCs/>
                <w:sz w:val="20"/>
                <w:szCs w:val="20"/>
              </w:rPr>
              <w:t>content focus for this SLO</w:t>
            </w:r>
            <w:r w:rsidRPr="00DA63F0">
              <w:rPr>
                <w:rFonts w:asciiTheme="minorHAnsi" w:hAnsiTheme="minorHAnsi" w:cstheme="minorHAnsi"/>
                <w:sz w:val="20"/>
                <w:szCs w:val="20"/>
              </w:rPr>
              <w:t>. Include reference(s) to the Maryland College and Career Ready Standards, Wicomico curriculum, international, national, state, local, and/or industry standards.</w:t>
            </w:r>
          </w:p>
          <w:p w:rsidR="00A8450F" w:rsidRPr="00DA63F0" w:rsidRDefault="00A8450F" w:rsidP="00E02027">
            <w:pPr>
              <w:rPr>
                <w:rFonts w:asciiTheme="minorHAnsi" w:hAnsiTheme="minorHAnsi" w:cstheme="minorHAnsi"/>
                <w:sz w:val="20"/>
                <w:szCs w:val="20"/>
              </w:rPr>
            </w:pPr>
            <w:r w:rsidRPr="00DA63F0">
              <w:rPr>
                <w:rFonts w:asciiTheme="minorHAnsi" w:hAnsiTheme="minorHAnsi" w:cstheme="minorHAnsi"/>
                <w:sz w:val="20"/>
                <w:szCs w:val="20"/>
              </w:rPr>
              <w:t>Why are these particular standards targeted?</w:t>
            </w:r>
          </w:p>
        </w:tc>
      </w:tr>
      <w:tr w:rsidR="00A8450F" w:rsidRPr="002D76D6" w:rsidTr="00E02027">
        <w:trPr>
          <w:trHeight w:val="70"/>
        </w:trPr>
        <w:tc>
          <w:tcPr>
            <w:tcW w:w="1998" w:type="dxa"/>
          </w:tcPr>
          <w:p w:rsidR="00A8450F" w:rsidRPr="00DA63F0" w:rsidRDefault="00A8450F" w:rsidP="00E02027">
            <w:pPr>
              <w:spacing w:before="20" w:after="20"/>
              <w:rPr>
                <w:rFonts w:asciiTheme="minorHAnsi" w:hAnsiTheme="minorHAnsi" w:cstheme="minorHAnsi"/>
                <w:b/>
                <w:sz w:val="20"/>
                <w:szCs w:val="20"/>
              </w:rPr>
            </w:pPr>
            <w:r w:rsidRPr="00DA63F0">
              <w:rPr>
                <w:rFonts w:asciiTheme="minorHAnsi" w:hAnsiTheme="minorHAnsi" w:cstheme="minorHAnsi"/>
                <w:b/>
                <w:sz w:val="20"/>
                <w:szCs w:val="20"/>
              </w:rPr>
              <w:t>Instructional Interval</w:t>
            </w:r>
          </w:p>
        </w:tc>
        <w:tc>
          <w:tcPr>
            <w:tcW w:w="8280" w:type="dxa"/>
            <w:gridSpan w:val="3"/>
          </w:tcPr>
          <w:p w:rsidR="00A8450F" w:rsidRPr="00DA63F0" w:rsidRDefault="00A8450F" w:rsidP="00E02027">
            <w:pPr>
              <w:rPr>
                <w:rFonts w:asciiTheme="minorHAnsi" w:hAnsiTheme="minorHAnsi" w:cstheme="minorHAnsi"/>
                <w:sz w:val="20"/>
                <w:szCs w:val="20"/>
              </w:rPr>
            </w:pPr>
            <w:r w:rsidRPr="00DA63F0">
              <w:rPr>
                <w:rFonts w:asciiTheme="minorHAnsi" w:hAnsiTheme="minorHAnsi" w:cstheme="minorHAnsi"/>
                <w:sz w:val="20"/>
                <w:szCs w:val="20"/>
              </w:rPr>
              <w:t>Describe the length of the instructional period for this SLO. Explain why this instructional period was chosen and is appropriate for the SLO.</w:t>
            </w:r>
          </w:p>
        </w:tc>
      </w:tr>
      <w:tr w:rsidR="00A8450F" w:rsidRPr="002D76D6" w:rsidTr="00E02027">
        <w:trPr>
          <w:trHeight w:val="70"/>
        </w:trPr>
        <w:tc>
          <w:tcPr>
            <w:tcW w:w="1998" w:type="dxa"/>
          </w:tcPr>
          <w:p w:rsidR="00A8450F" w:rsidRPr="00DA63F0" w:rsidRDefault="00A8450F" w:rsidP="00E02027">
            <w:pPr>
              <w:spacing w:before="20" w:after="20"/>
              <w:rPr>
                <w:rFonts w:asciiTheme="minorHAnsi" w:hAnsiTheme="minorHAnsi" w:cstheme="minorHAnsi"/>
                <w:b/>
                <w:sz w:val="20"/>
                <w:szCs w:val="20"/>
              </w:rPr>
            </w:pPr>
            <w:r w:rsidRPr="00DA63F0">
              <w:rPr>
                <w:rFonts w:asciiTheme="minorHAnsi" w:hAnsiTheme="minorHAnsi" w:cstheme="minorHAnsi"/>
                <w:b/>
                <w:sz w:val="20"/>
                <w:szCs w:val="20"/>
              </w:rPr>
              <w:t>Evidence of Achievement or Growth</w:t>
            </w:r>
          </w:p>
        </w:tc>
        <w:tc>
          <w:tcPr>
            <w:tcW w:w="8280" w:type="dxa"/>
            <w:gridSpan w:val="3"/>
          </w:tcPr>
          <w:p w:rsidR="00A8450F" w:rsidRPr="00DA63F0" w:rsidRDefault="00A8450F" w:rsidP="00E02027">
            <w:pPr>
              <w:spacing w:before="20" w:after="20"/>
              <w:rPr>
                <w:rFonts w:asciiTheme="minorHAnsi" w:hAnsiTheme="minorHAnsi" w:cstheme="minorHAnsi"/>
                <w:sz w:val="20"/>
                <w:szCs w:val="20"/>
              </w:rPr>
            </w:pPr>
            <w:r w:rsidRPr="00DA63F0">
              <w:rPr>
                <w:rFonts w:asciiTheme="minorHAnsi" w:hAnsiTheme="minorHAnsi" w:cstheme="minorHAnsi"/>
                <w:sz w:val="20"/>
                <w:szCs w:val="20"/>
              </w:rPr>
              <w:t>Upload copies of the materials used to assess student learning on this SLO.  Provide accurate scoring tools, rubrics, and/or answer keys.</w:t>
            </w:r>
          </w:p>
          <w:p w:rsidR="00A8450F" w:rsidRPr="00DA63F0" w:rsidRDefault="00A8450F" w:rsidP="00E02027">
            <w:pPr>
              <w:spacing w:before="20" w:after="20"/>
              <w:rPr>
                <w:rFonts w:asciiTheme="minorHAnsi" w:hAnsiTheme="minorHAnsi" w:cstheme="minorHAnsi"/>
                <w:sz w:val="12"/>
                <w:szCs w:val="12"/>
              </w:rPr>
            </w:pPr>
          </w:p>
          <w:p w:rsidR="00A8450F" w:rsidRPr="00DA63F0" w:rsidRDefault="00A8450F" w:rsidP="00E02027">
            <w:pPr>
              <w:spacing w:before="20" w:after="20"/>
              <w:rPr>
                <w:rFonts w:asciiTheme="minorHAnsi" w:hAnsiTheme="minorHAnsi" w:cstheme="minorHAnsi"/>
                <w:sz w:val="20"/>
                <w:szCs w:val="20"/>
              </w:rPr>
            </w:pPr>
            <w:r w:rsidRPr="00DA63F0">
              <w:rPr>
                <w:rFonts w:asciiTheme="minorHAnsi" w:hAnsiTheme="minorHAnsi" w:cstheme="minorHAnsi"/>
                <w:sz w:val="20"/>
                <w:szCs w:val="20"/>
              </w:rPr>
              <w:t>Be sure the assessment(s) is(are):</w:t>
            </w:r>
            <w:bookmarkStart w:id="0" w:name="_GoBack"/>
            <w:bookmarkEnd w:id="0"/>
          </w:p>
          <w:p w:rsidR="00A8450F" w:rsidRPr="00DA63F0" w:rsidRDefault="00A8450F" w:rsidP="00A8450F">
            <w:pPr>
              <w:pStyle w:val="ListParagraph"/>
              <w:numPr>
                <w:ilvl w:val="0"/>
                <w:numId w:val="1"/>
              </w:numPr>
              <w:spacing w:before="20" w:after="20"/>
              <w:rPr>
                <w:rFonts w:asciiTheme="minorHAnsi" w:hAnsiTheme="minorHAnsi" w:cstheme="minorHAnsi"/>
                <w:sz w:val="20"/>
                <w:szCs w:val="20"/>
              </w:rPr>
            </w:pPr>
            <w:r w:rsidRPr="00DA63F0">
              <w:rPr>
                <w:rFonts w:asciiTheme="minorHAnsi" w:hAnsiTheme="minorHAnsi" w:cstheme="minorHAnsi"/>
                <w:sz w:val="20"/>
                <w:szCs w:val="20"/>
              </w:rPr>
              <w:t>Aligned to the learning content</w:t>
            </w:r>
          </w:p>
          <w:p w:rsidR="00A8450F" w:rsidRPr="00DA63F0" w:rsidRDefault="00A8450F" w:rsidP="00A8450F">
            <w:pPr>
              <w:pStyle w:val="ListParagraph"/>
              <w:numPr>
                <w:ilvl w:val="0"/>
                <w:numId w:val="1"/>
              </w:numPr>
              <w:spacing w:before="20" w:after="20"/>
              <w:rPr>
                <w:rFonts w:asciiTheme="minorHAnsi" w:hAnsiTheme="minorHAnsi" w:cstheme="minorHAnsi"/>
                <w:sz w:val="20"/>
                <w:szCs w:val="20"/>
              </w:rPr>
            </w:pPr>
            <w:r w:rsidRPr="00DA63F0">
              <w:rPr>
                <w:rFonts w:asciiTheme="minorHAnsi" w:hAnsiTheme="minorHAnsi" w:cstheme="minorHAnsi"/>
                <w:sz w:val="20"/>
                <w:szCs w:val="20"/>
              </w:rPr>
              <w:t>Challenge students with higher order and/or performance items</w:t>
            </w:r>
          </w:p>
          <w:p w:rsidR="00A8450F" w:rsidRPr="00DA63F0" w:rsidRDefault="00A8450F" w:rsidP="00A8450F">
            <w:pPr>
              <w:pStyle w:val="ListParagraph"/>
              <w:numPr>
                <w:ilvl w:val="0"/>
                <w:numId w:val="1"/>
              </w:numPr>
              <w:spacing w:before="20" w:after="20"/>
              <w:rPr>
                <w:rFonts w:asciiTheme="minorHAnsi" w:hAnsiTheme="minorHAnsi" w:cstheme="minorHAnsi"/>
                <w:sz w:val="20"/>
                <w:szCs w:val="20"/>
              </w:rPr>
            </w:pPr>
            <w:r w:rsidRPr="00DA63F0">
              <w:rPr>
                <w:rFonts w:asciiTheme="minorHAnsi" w:hAnsiTheme="minorHAnsi" w:cstheme="minorHAnsi"/>
                <w:sz w:val="20"/>
                <w:szCs w:val="20"/>
              </w:rPr>
              <w:t>Different if using pre-/ post-assessments</w:t>
            </w:r>
          </w:p>
          <w:p w:rsidR="00A8450F" w:rsidRPr="00DA63F0" w:rsidRDefault="00A8450F" w:rsidP="00E02027">
            <w:pPr>
              <w:spacing w:before="20" w:after="20"/>
              <w:rPr>
                <w:rFonts w:asciiTheme="minorHAnsi" w:hAnsiTheme="minorHAnsi" w:cstheme="minorHAnsi"/>
                <w:sz w:val="12"/>
                <w:szCs w:val="12"/>
              </w:rPr>
            </w:pPr>
          </w:p>
          <w:p w:rsidR="00A8450F" w:rsidRPr="00DA63F0" w:rsidRDefault="00A8450F" w:rsidP="00E02027">
            <w:pPr>
              <w:spacing w:before="20" w:after="20"/>
              <w:rPr>
                <w:rFonts w:asciiTheme="minorHAnsi" w:hAnsiTheme="minorHAnsi" w:cstheme="minorHAnsi"/>
                <w:sz w:val="20"/>
                <w:szCs w:val="20"/>
              </w:rPr>
            </w:pPr>
            <w:r w:rsidRPr="00DA63F0">
              <w:rPr>
                <w:rFonts w:asciiTheme="minorHAnsi" w:hAnsiTheme="minorHAnsi" w:cstheme="minorHAnsi"/>
                <w:sz w:val="20"/>
                <w:szCs w:val="20"/>
              </w:rPr>
              <w:t>If using a State or county-developed assessment, citing the assessment is sufficient.</w:t>
            </w:r>
          </w:p>
        </w:tc>
      </w:tr>
      <w:tr w:rsidR="00A8450F" w:rsidRPr="002D76D6" w:rsidTr="00E02027">
        <w:trPr>
          <w:trHeight w:val="70"/>
        </w:trPr>
        <w:tc>
          <w:tcPr>
            <w:tcW w:w="1998" w:type="dxa"/>
          </w:tcPr>
          <w:p w:rsidR="00A8450F" w:rsidRPr="00DA63F0" w:rsidRDefault="00A8450F" w:rsidP="00E02027">
            <w:pPr>
              <w:spacing w:before="20" w:after="20"/>
              <w:rPr>
                <w:rFonts w:asciiTheme="minorHAnsi" w:hAnsiTheme="minorHAnsi" w:cstheme="minorHAnsi"/>
                <w:b/>
                <w:sz w:val="20"/>
                <w:szCs w:val="20"/>
              </w:rPr>
            </w:pPr>
            <w:r w:rsidRPr="00DA63F0">
              <w:rPr>
                <w:rFonts w:asciiTheme="minorHAnsi" w:hAnsiTheme="minorHAnsi" w:cstheme="minorHAnsi"/>
                <w:b/>
                <w:sz w:val="20"/>
                <w:szCs w:val="20"/>
              </w:rPr>
              <w:t>Achievement or Growth Target</w:t>
            </w:r>
          </w:p>
        </w:tc>
        <w:tc>
          <w:tcPr>
            <w:tcW w:w="8280" w:type="dxa"/>
            <w:gridSpan w:val="3"/>
          </w:tcPr>
          <w:p w:rsidR="00A8450F" w:rsidRPr="00DA63F0" w:rsidRDefault="00A8450F" w:rsidP="00E02027">
            <w:pPr>
              <w:spacing w:line="220" w:lineRule="exact"/>
              <w:rPr>
                <w:rFonts w:asciiTheme="minorHAnsi" w:hAnsiTheme="minorHAnsi"/>
                <w:sz w:val="20"/>
                <w:szCs w:val="20"/>
              </w:rPr>
            </w:pPr>
            <w:r w:rsidRPr="00DA63F0">
              <w:rPr>
                <w:rFonts w:asciiTheme="minorHAnsi" w:hAnsiTheme="minorHAnsi" w:cstheme="minorHAnsi"/>
                <w:sz w:val="20"/>
                <w:szCs w:val="20"/>
              </w:rPr>
              <w:t xml:space="preserve">Describe the expectations for individual student growth targets for the students included in this SLO.  Explain how and why the achievement or growth targets were chosen.  Include a data sheet that </w:t>
            </w:r>
            <w:r w:rsidRPr="00DA63F0">
              <w:rPr>
                <w:rFonts w:asciiTheme="minorHAnsi" w:hAnsiTheme="minorHAnsi"/>
                <w:sz w:val="20"/>
                <w:szCs w:val="20"/>
              </w:rPr>
              <w:t>clearly shows pre-assessment results (if applicable) and targets for each student</w:t>
            </w:r>
            <w:r w:rsidRPr="00DA63F0">
              <w:rPr>
                <w:rFonts w:asciiTheme="minorHAnsi" w:hAnsiTheme="minorHAnsi" w:cstheme="minorHAnsi"/>
                <w:sz w:val="20"/>
                <w:szCs w:val="20"/>
              </w:rPr>
              <w:t>.</w:t>
            </w:r>
          </w:p>
        </w:tc>
      </w:tr>
      <w:tr w:rsidR="00A8450F" w:rsidRPr="002D76D6" w:rsidTr="00E02027">
        <w:trPr>
          <w:trHeight w:val="70"/>
        </w:trPr>
        <w:tc>
          <w:tcPr>
            <w:tcW w:w="1998" w:type="dxa"/>
            <w:vMerge w:val="restart"/>
          </w:tcPr>
          <w:p w:rsidR="00A8450F" w:rsidRPr="00DA63F0" w:rsidRDefault="00A8450F" w:rsidP="00E02027">
            <w:pPr>
              <w:spacing w:before="20" w:after="20"/>
              <w:rPr>
                <w:rFonts w:asciiTheme="minorHAnsi" w:hAnsiTheme="minorHAnsi" w:cstheme="minorHAnsi"/>
                <w:b/>
                <w:sz w:val="20"/>
                <w:szCs w:val="20"/>
              </w:rPr>
            </w:pPr>
            <w:r w:rsidRPr="00DA63F0">
              <w:rPr>
                <w:rFonts w:asciiTheme="minorHAnsi" w:hAnsiTheme="minorHAnsi" w:cstheme="minorHAnsi"/>
                <w:b/>
                <w:sz w:val="20"/>
                <w:szCs w:val="20"/>
              </w:rPr>
              <w:t>Target Attainment</w:t>
            </w:r>
          </w:p>
        </w:tc>
        <w:tc>
          <w:tcPr>
            <w:tcW w:w="8280" w:type="dxa"/>
            <w:gridSpan w:val="3"/>
            <w:vAlign w:val="center"/>
          </w:tcPr>
          <w:p w:rsidR="00A8450F" w:rsidRPr="00DA63F0" w:rsidRDefault="00A8450F" w:rsidP="00E02027">
            <w:pPr>
              <w:spacing w:before="20" w:after="20"/>
              <w:rPr>
                <w:rFonts w:asciiTheme="minorHAnsi" w:hAnsiTheme="minorHAnsi" w:cstheme="minorHAnsi"/>
                <w:sz w:val="20"/>
                <w:szCs w:val="20"/>
              </w:rPr>
            </w:pPr>
            <w:r w:rsidRPr="00DA63F0">
              <w:rPr>
                <w:rFonts w:asciiTheme="minorHAnsi" w:hAnsiTheme="minorHAnsi" w:cstheme="minorHAnsi"/>
                <w:sz w:val="20"/>
                <w:szCs w:val="20"/>
              </w:rPr>
              <w:t xml:space="preserve">Define the target attainment for student achievement or growth for the students included in this SLO.  That is, use the knowledge you gleaned during the Data Review and your </w:t>
            </w:r>
            <w:r w:rsidRPr="00DA63F0">
              <w:rPr>
                <w:rFonts w:asciiTheme="minorHAnsi" w:hAnsiTheme="minorHAnsi"/>
                <w:sz w:val="20"/>
                <w:szCs w:val="20"/>
              </w:rPr>
              <w:t xml:space="preserve">knowledge of the depth of content and skills students must exhibit on the post-assessment </w:t>
            </w:r>
            <w:r w:rsidRPr="00DA63F0">
              <w:rPr>
                <w:rFonts w:asciiTheme="minorHAnsi" w:hAnsiTheme="minorHAnsi" w:cstheme="minorHAnsi"/>
                <w:sz w:val="20"/>
                <w:szCs w:val="20"/>
              </w:rPr>
              <w:t xml:space="preserve">to identify the percentage of students that must meet the SLO growth target to reach Full Attainment. The percentage for Insufficient Attainment should equal the baseline percentage. The percentage for Partial Attainment will automatically populate in the chart after Full and Insufficient Attainment figures are inserted. Additionally, explain how you arrived at the full attainment percentage </w:t>
            </w:r>
            <w:r w:rsidRPr="00DA63F0">
              <w:rPr>
                <w:rFonts w:asciiTheme="minorHAnsi" w:hAnsiTheme="minorHAnsi"/>
                <w:sz w:val="20"/>
                <w:szCs w:val="20"/>
              </w:rPr>
              <w:t>based on baseline data and how close students are relative to the desired achievement or growth target or historical data</w:t>
            </w:r>
            <w:r w:rsidRPr="00DA63F0">
              <w:rPr>
                <w:rFonts w:asciiTheme="minorHAnsi" w:hAnsiTheme="minorHAnsi" w:cstheme="minorHAnsi"/>
                <w:sz w:val="20"/>
                <w:szCs w:val="20"/>
              </w:rPr>
              <w:t>.</w:t>
            </w:r>
          </w:p>
        </w:tc>
      </w:tr>
      <w:tr w:rsidR="00A8450F" w:rsidRPr="002D76D6" w:rsidTr="00E02027">
        <w:trPr>
          <w:trHeight w:val="70"/>
        </w:trPr>
        <w:tc>
          <w:tcPr>
            <w:tcW w:w="1998" w:type="dxa"/>
            <w:vMerge/>
          </w:tcPr>
          <w:p w:rsidR="00A8450F" w:rsidRPr="00DA63F0" w:rsidRDefault="00A8450F" w:rsidP="00E02027">
            <w:pPr>
              <w:spacing w:before="20" w:after="20"/>
              <w:rPr>
                <w:rFonts w:asciiTheme="minorHAnsi" w:hAnsiTheme="minorHAnsi" w:cstheme="minorHAnsi"/>
                <w:b/>
                <w:i/>
                <w:sz w:val="20"/>
                <w:szCs w:val="20"/>
              </w:rPr>
            </w:pPr>
          </w:p>
        </w:tc>
        <w:tc>
          <w:tcPr>
            <w:tcW w:w="2760" w:type="dxa"/>
            <w:vAlign w:val="center"/>
          </w:tcPr>
          <w:p w:rsidR="00A8450F" w:rsidRPr="00DA63F0" w:rsidRDefault="00A8450F" w:rsidP="00E02027">
            <w:pPr>
              <w:spacing w:before="20" w:after="20"/>
              <w:jc w:val="center"/>
              <w:rPr>
                <w:rFonts w:asciiTheme="minorHAnsi" w:hAnsiTheme="minorHAnsi" w:cstheme="minorHAnsi"/>
                <w:i/>
                <w:sz w:val="20"/>
                <w:szCs w:val="20"/>
              </w:rPr>
            </w:pPr>
            <w:r w:rsidRPr="00DA63F0">
              <w:rPr>
                <w:rFonts w:asciiTheme="minorHAnsi" w:hAnsiTheme="minorHAnsi" w:cstheme="minorHAnsi"/>
                <w:i/>
                <w:sz w:val="20"/>
                <w:szCs w:val="20"/>
              </w:rPr>
              <w:t>Full Attainment</w:t>
            </w:r>
          </w:p>
        </w:tc>
        <w:tc>
          <w:tcPr>
            <w:tcW w:w="2760" w:type="dxa"/>
            <w:vAlign w:val="center"/>
          </w:tcPr>
          <w:p w:rsidR="00A8450F" w:rsidRPr="00DA63F0" w:rsidRDefault="00A8450F" w:rsidP="00E02027">
            <w:pPr>
              <w:spacing w:before="20" w:after="20"/>
              <w:jc w:val="center"/>
              <w:rPr>
                <w:rFonts w:asciiTheme="minorHAnsi" w:hAnsiTheme="minorHAnsi" w:cstheme="minorHAnsi"/>
                <w:i/>
                <w:sz w:val="20"/>
                <w:szCs w:val="20"/>
              </w:rPr>
            </w:pPr>
            <w:r w:rsidRPr="00DA63F0">
              <w:rPr>
                <w:rFonts w:asciiTheme="minorHAnsi" w:hAnsiTheme="minorHAnsi" w:cstheme="minorHAnsi"/>
                <w:i/>
                <w:sz w:val="20"/>
                <w:szCs w:val="20"/>
              </w:rPr>
              <w:t>Partial Attainment</w:t>
            </w:r>
          </w:p>
        </w:tc>
        <w:tc>
          <w:tcPr>
            <w:tcW w:w="2760" w:type="dxa"/>
            <w:vAlign w:val="center"/>
          </w:tcPr>
          <w:p w:rsidR="00A8450F" w:rsidRPr="00DA63F0" w:rsidRDefault="00A8450F" w:rsidP="00E02027">
            <w:pPr>
              <w:spacing w:before="20" w:after="20"/>
              <w:jc w:val="center"/>
              <w:rPr>
                <w:rFonts w:asciiTheme="minorHAnsi" w:hAnsiTheme="minorHAnsi" w:cstheme="minorHAnsi"/>
                <w:i/>
                <w:sz w:val="20"/>
                <w:szCs w:val="20"/>
              </w:rPr>
            </w:pPr>
            <w:r w:rsidRPr="00DA63F0">
              <w:rPr>
                <w:rFonts w:asciiTheme="minorHAnsi" w:hAnsiTheme="minorHAnsi" w:cstheme="minorHAnsi"/>
                <w:i/>
                <w:sz w:val="20"/>
                <w:szCs w:val="20"/>
              </w:rPr>
              <w:t>Insufficient Attainment</w:t>
            </w:r>
          </w:p>
        </w:tc>
      </w:tr>
      <w:tr w:rsidR="00A8450F" w:rsidRPr="002D76D6" w:rsidTr="00E02027">
        <w:trPr>
          <w:trHeight w:val="98"/>
        </w:trPr>
        <w:tc>
          <w:tcPr>
            <w:tcW w:w="1998" w:type="dxa"/>
            <w:vMerge/>
          </w:tcPr>
          <w:p w:rsidR="00A8450F" w:rsidRPr="00DA63F0" w:rsidRDefault="00A8450F" w:rsidP="00E02027">
            <w:pPr>
              <w:spacing w:before="20" w:after="20"/>
              <w:rPr>
                <w:rFonts w:asciiTheme="minorHAnsi" w:hAnsiTheme="minorHAnsi" w:cstheme="minorHAnsi"/>
                <w:b/>
                <w:sz w:val="20"/>
                <w:szCs w:val="20"/>
              </w:rPr>
            </w:pPr>
          </w:p>
        </w:tc>
        <w:tc>
          <w:tcPr>
            <w:tcW w:w="2760" w:type="dxa"/>
          </w:tcPr>
          <w:p w:rsidR="00A8450F" w:rsidRPr="00DA63F0" w:rsidRDefault="00A8450F" w:rsidP="00E02027">
            <w:pPr>
              <w:spacing w:before="20" w:after="20"/>
              <w:rPr>
                <w:rFonts w:asciiTheme="minorHAnsi" w:hAnsiTheme="minorHAnsi" w:cstheme="minorHAnsi"/>
                <w:sz w:val="20"/>
                <w:szCs w:val="20"/>
              </w:rPr>
            </w:pPr>
            <w:r w:rsidRPr="00DA63F0">
              <w:rPr>
                <w:rFonts w:asciiTheme="minorHAnsi" w:hAnsiTheme="minorHAnsi" w:cstheme="minorHAnsi"/>
                <w:sz w:val="20"/>
                <w:szCs w:val="20"/>
                <w:u w:val="single"/>
              </w:rPr>
              <w:t>      </w:t>
            </w:r>
            <w:r w:rsidRPr="00DA63F0">
              <w:rPr>
                <w:rFonts w:asciiTheme="minorHAnsi" w:hAnsiTheme="minorHAnsi" w:cstheme="minorHAnsi"/>
                <w:sz w:val="20"/>
                <w:szCs w:val="20"/>
              </w:rPr>
              <w:t>% or more of students will show growth or meet the achievement target</w:t>
            </w:r>
          </w:p>
        </w:tc>
        <w:tc>
          <w:tcPr>
            <w:tcW w:w="2760" w:type="dxa"/>
          </w:tcPr>
          <w:p w:rsidR="00A8450F" w:rsidRPr="00DA63F0" w:rsidRDefault="00A8450F" w:rsidP="00E02027">
            <w:pPr>
              <w:spacing w:before="20" w:after="20"/>
              <w:rPr>
                <w:rFonts w:asciiTheme="minorHAnsi" w:hAnsiTheme="minorHAnsi" w:cstheme="minorHAnsi"/>
                <w:sz w:val="20"/>
                <w:szCs w:val="20"/>
              </w:rPr>
            </w:pPr>
            <w:r w:rsidRPr="00DA63F0">
              <w:rPr>
                <w:rFonts w:asciiTheme="minorHAnsi" w:hAnsiTheme="minorHAnsi" w:cstheme="minorHAnsi"/>
                <w:sz w:val="20"/>
                <w:szCs w:val="20"/>
              </w:rPr>
              <w:t xml:space="preserve">Between </w:t>
            </w:r>
            <w:r w:rsidRPr="00DA63F0">
              <w:rPr>
                <w:rFonts w:asciiTheme="minorHAnsi" w:hAnsiTheme="minorHAnsi" w:cstheme="minorHAnsi"/>
                <w:sz w:val="20"/>
                <w:szCs w:val="20"/>
                <w:u w:val="single"/>
              </w:rPr>
              <w:t>     </w:t>
            </w:r>
            <w:r w:rsidRPr="00DA63F0">
              <w:rPr>
                <w:rFonts w:asciiTheme="minorHAnsi" w:hAnsiTheme="minorHAnsi" w:cstheme="minorHAnsi"/>
                <w:sz w:val="20"/>
                <w:szCs w:val="20"/>
              </w:rPr>
              <w:t xml:space="preserve">% and </w:t>
            </w:r>
            <w:r w:rsidRPr="00DA63F0">
              <w:rPr>
                <w:rFonts w:asciiTheme="minorHAnsi" w:hAnsiTheme="minorHAnsi" w:cstheme="minorHAnsi"/>
                <w:sz w:val="20"/>
                <w:szCs w:val="20"/>
                <w:u w:val="single"/>
              </w:rPr>
              <w:t>     </w:t>
            </w:r>
            <w:r w:rsidRPr="00DA63F0">
              <w:rPr>
                <w:rFonts w:asciiTheme="minorHAnsi" w:hAnsiTheme="minorHAnsi" w:cstheme="minorHAnsi"/>
                <w:sz w:val="20"/>
                <w:szCs w:val="20"/>
              </w:rPr>
              <w:t>% of students will show growth or meet the achievement target</w:t>
            </w:r>
          </w:p>
        </w:tc>
        <w:tc>
          <w:tcPr>
            <w:tcW w:w="2760" w:type="dxa"/>
          </w:tcPr>
          <w:p w:rsidR="00A8450F" w:rsidRPr="00DA63F0" w:rsidRDefault="00A8450F" w:rsidP="00E02027">
            <w:pPr>
              <w:spacing w:before="20" w:after="20"/>
              <w:rPr>
                <w:rFonts w:asciiTheme="minorHAnsi" w:hAnsiTheme="minorHAnsi" w:cstheme="minorHAnsi"/>
                <w:sz w:val="20"/>
                <w:szCs w:val="20"/>
              </w:rPr>
            </w:pPr>
            <w:r w:rsidRPr="00DA63F0">
              <w:rPr>
                <w:rFonts w:asciiTheme="minorHAnsi" w:hAnsiTheme="minorHAnsi" w:cstheme="minorHAnsi"/>
                <w:sz w:val="20"/>
                <w:szCs w:val="20"/>
                <w:u w:val="single"/>
              </w:rPr>
              <w:t>     </w:t>
            </w:r>
            <w:r w:rsidRPr="00DA63F0">
              <w:rPr>
                <w:rFonts w:asciiTheme="minorHAnsi" w:hAnsiTheme="minorHAnsi" w:cstheme="minorHAnsi"/>
                <w:sz w:val="20"/>
                <w:szCs w:val="20"/>
              </w:rPr>
              <w:t>% or less of students will show growth or meet the achievement target</w:t>
            </w:r>
          </w:p>
        </w:tc>
      </w:tr>
      <w:tr w:rsidR="00A8450F" w:rsidRPr="002D76D6" w:rsidTr="00E02027">
        <w:trPr>
          <w:trHeight w:val="70"/>
        </w:trPr>
        <w:tc>
          <w:tcPr>
            <w:tcW w:w="1998" w:type="dxa"/>
          </w:tcPr>
          <w:p w:rsidR="00A8450F" w:rsidRPr="00DA63F0" w:rsidRDefault="00A8450F" w:rsidP="00E02027">
            <w:pPr>
              <w:spacing w:before="20" w:after="20"/>
              <w:rPr>
                <w:rFonts w:asciiTheme="minorHAnsi" w:hAnsiTheme="minorHAnsi" w:cstheme="minorHAnsi"/>
                <w:b/>
                <w:sz w:val="20"/>
                <w:szCs w:val="20"/>
              </w:rPr>
            </w:pPr>
            <w:r w:rsidRPr="00DA63F0">
              <w:rPr>
                <w:rFonts w:asciiTheme="minorHAnsi" w:hAnsiTheme="minorHAnsi" w:cstheme="minorHAnsi"/>
                <w:b/>
                <w:sz w:val="20"/>
                <w:szCs w:val="20"/>
              </w:rPr>
              <w:t>Strategies</w:t>
            </w:r>
          </w:p>
        </w:tc>
        <w:tc>
          <w:tcPr>
            <w:tcW w:w="8280" w:type="dxa"/>
            <w:gridSpan w:val="3"/>
          </w:tcPr>
          <w:p w:rsidR="00A8450F" w:rsidRPr="00DA63F0" w:rsidRDefault="00A8450F" w:rsidP="00E02027">
            <w:pPr>
              <w:spacing w:before="20" w:after="20"/>
              <w:rPr>
                <w:rFonts w:asciiTheme="minorHAnsi" w:hAnsiTheme="minorHAnsi" w:cstheme="minorHAnsi"/>
                <w:sz w:val="20"/>
                <w:szCs w:val="20"/>
              </w:rPr>
            </w:pPr>
            <w:r w:rsidRPr="00DA63F0">
              <w:rPr>
                <w:rFonts w:asciiTheme="minorHAnsi" w:hAnsiTheme="minorHAnsi" w:cstheme="minorHAnsi"/>
                <w:sz w:val="20"/>
                <w:szCs w:val="20"/>
              </w:rPr>
              <w:t>Describe the key instructional strategies to be used to support students in reaching the growth target for this SLO and why they were chosen.</w:t>
            </w:r>
          </w:p>
        </w:tc>
      </w:tr>
    </w:tbl>
    <w:p w:rsidR="00073430" w:rsidRPr="00BA3F9E" w:rsidRDefault="00073430">
      <w:pPr>
        <w:rPr>
          <w:rFonts w:asciiTheme="minorHAnsi" w:hAnsiTheme="minorHAnsi"/>
          <w:sz w:val="20"/>
          <w:szCs w:val="20"/>
        </w:rPr>
      </w:pPr>
    </w:p>
    <w:sectPr w:rsidR="00073430" w:rsidRPr="00BA3F9E" w:rsidSect="00BA3F9E">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D93" w:rsidRDefault="00BA3F9E">
      <w:r>
        <w:separator/>
      </w:r>
    </w:p>
  </w:endnote>
  <w:endnote w:type="continuationSeparator" w:id="0">
    <w:p w:rsidR="00AF7D93" w:rsidRDefault="00BA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sz w:val="18"/>
        <w:szCs w:val="18"/>
      </w:rPr>
      <w:id w:val="-664868901"/>
      <w:docPartObj>
        <w:docPartGallery w:val="Page Numbers (Bottom of Page)"/>
        <w:docPartUnique/>
      </w:docPartObj>
    </w:sdtPr>
    <w:sdtEndPr/>
    <w:sdtContent>
      <w:sdt>
        <w:sdtPr>
          <w:rPr>
            <w:rFonts w:asciiTheme="minorHAnsi" w:hAnsiTheme="minorHAnsi"/>
            <w:b/>
            <w:sz w:val="18"/>
            <w:szCs w:val="18"/>
          </w:rPr>
          <w:id w:val="860082579"/>
          <w:docPartObj>
            <w:docPartGallery w:val="Page Numbers (Top of Page)"/>
            <w:docPartUnique/>
          </w:docPartObj>
        </w:sdtPr>
        <w:sdtEndPr/>
        <w:sdtContent>
          <w:p w:rsidR="00314B17" w:rsidRPr="00BA3F9E" w:rsidRDefault="00BA3F9E" w:rsidP="00BA3F9E">
            <w:pPr>
              <w:pStyle w:val="Footer"/>
              <w:rPr>
                <w:rFonts w:asciiTheme="minorHAnsi" w:hAnsiTheme="minorHAnsi"/>
                <w:b/>
                <w:sz w:val="18"/>
                <w:szCs w:val="18"/>
              </w:rPr>
            </w:pPr>
            <w:r w:rsidRPr="00BA3F9E">
              <w:rPr>
                <w:rFonts w:asciiTheme="minorHAnsi" w:hAnsiTheme="minorHAnsi"/>
                <w:b/>
                <w:sz w:val="18"/>
                <w:szCs w:val="18"/>
              </w:rPr>
              <w:t>Wicomico County Public Schools – SLO Template (Teacher)</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D93" w:rsidRDefault="00BA3F9E">
      <w:r>
        <w:separator/>
      </w:r>
    </w:p>
  </w:footnote>
  <w:footnote w:type="continuationSeparator" w:id="0">
    <w:p w:rsidR="00AF7D93" w:rsidRDefault="00BA3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70200"/>
    <w:multiLevelType w:val="hybridMultilevel"/>
    <w:tmpl w:val="B452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88"/>
    <w:rsid w:val="00073430"/>
    <w:rsid w:val="00394434"/>
    <w:rsid w:val="00396888"/>
    <w:rsid w:val="004A247A"/>
    <w:rsid w:val="005525E1"/>
    <w:rsid w:val="00A8450F"/>
    <w:rsid w:val="00AF7D93"/>
    <w:rsid w:val="00BA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FD76-B4C5-409A-AE85-E55C9B2A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8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8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6888"/>
    <w:pPr>
      <w:ind w:left="720"/>
      <w:contextualSpacing/>
    </w:pPr>
  </w:style>
  <w:style w:type="paragraph" w:styleId="Footer">
    <w:name w:val="footer"/>
    <w:basedOn w:val="Normal"/>
    <w:link w:val="FooterChar"/>
    <w:uiPriority w:val="99"/>
    <w:unhideWhenUsed/>
    <w:rsid w:val="00396888"/>
    <w:pPr>
      <w:tabs>
        <w:tab w:val="center" w:pos="4680"/>
        <w:tab w:val="right" w:pos="9360"/>
      </w:tabs>
    </w:pPr>
  </w:style>
  <w:style w:type="character" w:customStyle="1" w:styleId="FooterChar">
    <w:name w:val="Footer Char"/>
    <w:basedOn w:val="DefaultParagraphFont"/>
    <w:link w:val="Footer"/>
    <w:uiPriority w:val="99"/>
    <w:rsid w:val="00396888"/>
    <w:rPr>
      <w:rFonts w:ascii="Arial" w:eastAsia="Times New Roman" w:hAnsi="Arial" w:cs="Arial"/>
      <w:sz w:val="24"/>
      <w:szCs w:val="24"/>
    </w:rPr>
  </w:style>
  <w:style w:type="paragraph" w:styleId="Header">
    <w:name w:val="header"/>
    <w:basedOn w:val="Normal"/>
    <w:link w:val="HeaderChar"/>
    <w:uiPriority w:val="99"/>
    <w:unhideWhenUsed/>
    <w:rsid w:val="00BA3F9E"/>
    <w:pPr>
      <w:tabs>
        <w:tab w:val="center" w:pos="4680"/>
        <w:tab w:val="right" w:pos="9360"/>
      </w:tabs>
    </w:pPr>
  </w:style>
  <w:style w:type="character" w:customStyle="1" w:styleId="HeaderChar">
    <w:name w:val="Header Char"/>
    <w:basedOn w:val="DefaultParagraphFont"/>
    <w:link w:val="Header"/>
    <w:uiPriority w:val="99"/>
    <w:rsid w:val="00BA3F9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Stark</dc:creator>
  <cp:keywords/>
  <dc:description/>
  <cp:lastModifiedBy>Linda Stark</cp:lastModifiedBy>
  <cp:revision>2</cp:revision>
  <dcterms:created xsi:type="dcterms:W3CDTF">2015-04-30T14:57:00Z</dcterms:created>
  <dcterms:modified xsi:type="dcterms:W3CDTF">2015-04-30T14:57:00Z</dcterms:modified>
</cp:coreProperties>
</file>