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78" w:rsidRDefault="001C2E78" w:rsidP="001C2E78">
      <w:pPr>
        <w:jc w:val="center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3E53BEED" wp14:editId="2DD0612A">
            <wp:extent cx="1952625" cy="590550"/>
            <wp:effectExtent l="0" t="0" r="9525" b="0"/>
            <wp:docPr id="1" name="Picture 1" descr="NE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78" w:rsidRPr="001D207E" w:rsidRDefault="001C2E78" w:rsidP="001C2E78">
      <w:pPr>
        <w:spacing w:after="0" w:line="240" w:lineRule="auto"/>
        <w:jc w:val="center"/>
        <w:rPr>
          <w:sz w:val="36"/>
          <w:szCs w:val="36"/>
        </w:rPr>
      </w:pPr>
      <w:r w:rsidRPr="001D207E">
        <w:rPr>
          <w:sz w:val="36"/>
          <w:szCs w:val="36"/>
        </w:rPr>
        <w:t>Priority Schools Presidents’ Forum</w:t>
      </w:r>
    </w:p>
    <w:p w:rsidR="001C2E78" w:rsidRPr="001D207E" w:rsidRDefault="001C2E78" w:rsidP="001C2E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12-13, 2015</w:t>
      </w:r>
    </w:p>
    <w:p w:rsidR="001C2E78" w:rsidRPr="001D207E" w:rsidRDefault="001C2E78" w:rsidP="001C2E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News Conference Room</w:t>
      </w:r>
      <w:r w:rsidRPr="001D207E">
        <w:rPr>
          <w:sz w:val="28"/>
          <w:szCs w:val="28"/>
        </w:rPr>
        <w:t>, NEA Headquarters</w:t>
      </w:r>
    </w:p>
    <w:p w:rsidR="00737005" w:rsidRPr="005237A4" w:rsidRDefault="001C2E78" w:rsidP="00737005">
      <w:pPr>
        <w:spacing w:after="0"/>
        <w:rPr>
          <w:b/>
          <w:i/>
        </w:rPr>
      </w:pPr>
      <w:r w:rsidRPr="005237A4">
        <w:rPr>
          <w:b/>
          <w:i/>
        </w:rPr>
        <w:t>Sunday, April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7005" w:rsidRPr="00826624" w:rsidTr="005237A4">
        <w:tc>
          <w:tcPr>
            <w:tcW w:w="3192" w:type="dxa"/>
          </w:tcPr>
          <w:p w:rsidR="00737005" w:rsidRPr="00826624" w:rsidRDefault="00737005" w:rsidP="00737005">
            <w:r w:rsidRPr="00826624">
              <w:t>7:30 – 8:00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Breakfast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News Conference Room</w:t>
            </w:r>
          </w:p>
        </w:tc>
      </w:tr>
      <w:tr w:rsidR="00737005" w:rsidRPr="00826624" w:rsidTr="005237A4">
        <w:tc>
          <w:tcPr>
            <w:tcW w:w="3192" w:type="dxa"/>
          </w:tcPr>
          <w:p w:rsidR="00737005" w:rsidRPr="00826624" w:rsidRDefault="00737005" w:rsidP="00E20683">
            <w:r w:rsidRPr="00826624">
              <w:t>8:00 – 8:</w:t>
            </w:r>
            <w:r w:rsidR="00E20683" w:rsidRPr="00826624">
              <w:t>45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Welcome and Introductions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Andrea Prejean, Director, Priority Schools</w:t>
            </w:r>
          </w:p>
        </w:tc>
      </w:tr>
      <w:tr w:rsidR="00737005" w:rsidRPr="00826624" w:rsidTr="005237A4">
        <w:tc>
          <w:tcPr>
            <w:tcW w:w="3192" w:type="dxa"/>
          </w:tcPr>
          <w:p w:rsidR="00737005" w:rsidRPr="00826624" w:rsidRDefault="00A636DF" w:rsidP="00E20683">
            <w:r w:rsidRPr="00826624">
              <w:t>8:45 – 10:00</w:t>
            </w:r>
          </w:p>
        </w:tc>
        <w:tc>
          <w:tcPr>
            <w:tcW w:w="3192" w:type="dxa"/>
          </w:tcPr>
          <w:p w:rsidR="00737005" w:rsidRPr="00826624" w:rsidRDefault="00A636DF" w:rsidP="00737005">
            <w:r w:rsidRPr="00826624">
              <w:t>Priority Schools: The Vision, the Goals, and Voices from the Field</w:t>
            </w:r>
          </w:p>
        </w:tc>
        <w:tc>
          <w:tcPr>
            <w:tcW w:w="3192" w:type="dxa"/>
          </w:tcPr>
          <w:p w:rsidR="00737005" w:rsidRPr="00826624" w:rsidRDefault="00A636DF" w:rsidP="00737005">
            <w:r w:rsidRPr="00826624">
              <w:t>Andrea Prejean, PS Staff, Local Presidents</w:t>
            </w:r>
          </w:p>
        </w:tc>
      </w:tr>
      <w:tr w:rsidR="00737005" w:rsidRPr="00826624" w:rsidTr="005237A4">
        <w:tc>
          <w:tcPr>
            <w:tcW w:w="3192" w:type="dxa"/>
          </w:tcPr>
          <w:p w:rsidR="00737005" w:rsidRPr="00826624" w:rsidRDefault="00E20683" w:rsidP="00737005">
            <w:r w:rsidRPr="00826624">
              <w:t>10:00 – 10:15</w:t>
            </w:r>
          </w:p>
        </w:tc>
        <w:tc>
          <w:tcPr>
            <w:tcW w:w="3192" w:type="dxa"/>
          </w:tcPr>
          <w:p w:rsidR="00737005" w:rsidRDefault="00E20683" w:rsidP="00737005">
            <w:r w:rsidRPr="00826624">
              <w:t>Break</w:t>
            </w:r>
          </w:p>
          <w:p w:rsidR="00BC62AD" w:rsidRPr="00826624" w:rsidRDefault="00BC62AD" w:rsidP="00737005"/>
        </w:tc>
        <w:tc>
          <w:tcPr>
            <w:tcW w:w="3192" w:type="dxa"/>
          </w:tcPr>
          <w:p w:rsidR="00737005" w:rsidRPr="00826624" w:rsidRDefault="00737005" w:rsidP="00737005"/>
        </w:tc>
      </w:tr>
      <w:tr w:rsidR="00737005" w:rsidRPr="00826624" w:rsidTr="005237A4">
        <w:tc>
          <w:tcPr>
            <w:tcW w:w="3192" w:type="dxa"/>
          </w:tcPr>
          <w:p w:rsidR="00737005" w:rsidRDefault="00194C8B" w:rsidP="00737005">
            <w:pPr>
              <w:rPr>
                <w:b/>
              </w:rPr>
            </w:pPr>
            <w:r w:rsidRPr="00826624">
              <w:rPr>
                <w:b/>
              </w:rPr>
              <w:t>Assessment</w:t>
            </w:r>
            <w:r w:rsidR="00924800" w:rsidRPr="00826624">
              <w:rPr>
                <w:b/>
              </w:rPr>
              <w:t xml:space="preserve"> Part I</w:t>
            </w:r>
          </w:p>
          <w:p w:rsidR="00BC62AD" w:rsidRPr="00826624" w:rsidRDefault="00BC62AD" w:rsidP="00737005"/>
        </w:tc>
        <w:tc>
          <w:tcPr>
            <w:tcW w:w="3192" w:type="dxa"/>
          </w:tcPr>
          <w:p w:rsidR="00737005" w:rsidRPr="00826624" w:rsidRDefault="00737005" w:rsidP="00737005">
            <w:pPr>
              <w:rPr>
                <w:b/>
              </w:rPr>
            </w:pPr>
          </w:p>
        </w:tc>
        <w:tc>
          <w:tcPr>
            <w:tcW w:w="3192" w:type="dxa"/>
          </w:tcPr>
          <w:p w:rsidR="00737005" w:rsidRPr="00826624" w:rsidRDefault="00737005" w:rsidP="00737005"/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BF1C1A">
            <w:r w:rsidRPr="00826624">
              <w:t>10:</w:t>
            </w:r>
            <w:r w:rsidR="00BF1C1A" w:rsidRPr="00826624">
              <w:t>15</w:t>
            </w:r>
            <w:r w:rsidRPr="00826624">
              <w:t xml:space="preserve"> – 11:15</w:t>
            </w:r>
          </w:p>
        </w:tc>
        <w:tc>
          <w:tcPr>
            <w:tcW w:w="3192" w:type="dxa"/>
          </w:tcPr>
          <w:p w:rsidR="00A636DF" w:rsidRPr="00826624" w:rsidRDefault="0008007D" w:rsidP="00476D86">
            <w:r>
              <w:t>NEA’s Opportunity Dashboard</w:t>
            </w:r>
          </w:p>
        </w:tc>
        <w:tc>
          <w:tcPr>
            <w:tcW w:w="3192" w:type="dxa"/>
          </w:tcPr>
          <w:p w:rsidR="00A636DF" w:rsidRPr="00F06EF8" w:rsidRDefault="00A636DF" w:rsidP="00476D86">
            <w:pPr>
              <w:rPr>
                <w:sz w:val="8"/>
                <w:szCs w:val="8"/>
              </w:rPr>
            </w:pPr>
            <w:r w:rsidRPr="00826624">
              <w:t>Donna Harris-Aikens, Director, Education Policy and Practice, NEA</w:t>
            </w:r>
            <w:r w:rsidR="00F06EF8">
              <w:br/>
            </w: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476D86">
            <w:r w:rsidRPr="00826624">
              <w:t>11:15 – 12:15</w:t>
            </w:r>
          </w:p>
        </w:tc>
        <w:tc>
          <w:tcPr>
            <w:tcW w:w="3192" w:type="dxa"/>
          </w:tcPr>
          <w:p w:rsidR="00A636DF" w:rsidRPr="00826624" w:rsidRDefault="00EE1EB7" w:rsidP="00476D86">
            <w:r w:rsidRPr="00826624">
              <w:t>Assessment as it Should Be: Oregon’s Statewide Vision</w:t>
            </w:r>
          </w:p>
        </w:tc>
        <w:tc>
          <w:tcPr>
            <w:tcW w:w="3192" w:type="dxa"/>
          </w:tcPr>
          <w:p w:rsidR="00A636DF" w:rsidRPr="00F06EF8" w:rsidRDefault="00EE1EB7" w:rsidP="00476D86">
            <w:pPr>
              <w:rPr>
                <w:sz w:val="8"/>
                <w:szCs w:val="8"/>
              </w:rPr>
            </w:pPr>
            <w:r w:rsidRPr="00826624">
              <w:t>Kathleen Sundell, President, Salem Keizer Education Association</w:t>
            </w:r>
            <w:r w:rsidR="00F06EF8">
              <w:br/>
            </w: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476D86">
            <w:r w:rsidRPr="00826624">
              <w:t>12:15 – 1:15</w:t>
            </w:r>
          </w:p>
        </w:tc>
        <w:tc>
          <w:tcPr>
            <w:tcW w:w="3192" w:type="dxa"/>
          </w:tcPr>
          <w:p w:rsidR="00A636DF" w:rsidRPr="00826624" w:rsidRDefault="00A636DF" w:rsidP="00476D86">
            <w:r w:rsidRPr="00F06EF8">
              <w:t xml:space="preserve">Lunch </w:t>
            </w:r>
            <w:r w:rsidRPr="00826624">
              <w:t>with table topics</w:t>
            </w:r>
          </w:p>
        </w:tc>
        <w:tc>
          <w:tcPr>
            <w:tcW w:w="3192" w:type="dxa"/>
          </w:tcPr>
          <w:p w:rsidR="00A636DF" w:rsidRDefault="00A636DF" w:rsidP="00476D86">
            <w:r w:rsidRPr="00826624">
              <w:t>News Conference Room</w:t>
            </w:r>
          </w:p>
          <w:p w:rsidR="00F06EF8" w:rsidRPr="00F06EF8" w:rsidRDefault="00F06EF8" w:rsidP="00476D86">
            <w:pPr>
              <w:rPr>
                <w:sz w:val="8"/>
                <w:szCs w:val="8"/>
              </w:rPr>
            </w:pP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476D86">
            <w:r w:rsidRPr="00826624">
              <w:t>1:15 – 2:15</w:t>
            </w:r>
          </w:p>
        </w:tc>
        <w:tc>
          <w:tcPr>
            <w:tcW w:w="3192" w:type="dxa"/>
          </w:tcPr>
          <w:p w:rsidR="00A636DF" w:rsidRPr="00826624" w:rsidRDefault="00EE1EB7" w:rsidP="00476D86">
            <w:r w:rsidRPr="00826624">
              <w:t>Making Teacher Evaluation Work in a Less-than-Perfect Policy Environment</w:t>
            </w:r>
          </w:p>
        </w:tc>
        <w:tc>
          <w:tcPr>
            <w:tcW w:w="3192" w:type="dxa"/>
          </w:tcPr>
          <w:p w:rsidR="00A636DF" w:rsidRPr="00826624" w:rsidRDefault="0063145D" w:rsidP="00476D86">
            <w:proofErr w:type="spellStart"/>
            <w:r>
              <w:t>DeLyn</w:t>
            </w:r>
            <w:proofErr w:type="spellEnd"/>
            <w:r>
              <w:t xml:space="preserve"> Beard Chapman</w:t>
            </w:r>
            <w:r w:rsidR="00EE1EB7" w:rsidRPr="00826624">
              <w:t xml:space="preserve">, </w:t>
            </w:r>
            <w:r>
              <w:t>Vice-</w:t>
            </w:r>
            <w:r w:rsidR="00EE1EB7" w:rsidRPr="00826624">
              <w:t>President, Evansville Teachers Association</w:t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Default="00194C8B" w:rsidP="00476D86">
            <w:pPr>
              <w:rPr>
                <w:b/>
              </w:rPr>
            </w:pPr>
            <w:r w:rsidRPr="00826624">
              <w:rPr>
                <w:b/>
              </w:rPr>
              <w:t>Union Role in Community Schools</w:t>
            </w:r>
          </w:p>
          <w:p w:rsidR="00BC62AD" w:rsidRPr="00826624" w:rsidRDefault="00BC62AD" w:rsidP="00476D86"/>
        </w:tc>
        <w:tc>
          <w:tcPr>
            <w:tcW w:w="3192" w:type="dxa"/>
          </w:tcPr>
          <w:p w:rsidR="00A02E85" w:rsidRPr="00826624" w:rsidRDefault="00A02E85" w:rsidP="00476D86">
            <w:pPr>
              <w:rPr>
                <w:b/>
              </w:rPr>
            </w:pPr>
          </w:p>
        </w:tc>
        <w:tc>
          <w:tcPr>
            <w:tcW w:w="3192" w:type="dxa"/>
          </w:tcPr>
          <w:p w:rsidR="00A02E85" w:rsidRPr="00826624" w:rsidRDefault="00A02E85" w:rsidP="00476D86"/>
        </w:tc>
      </w:tr>
      <w:tr w:rsidR="00A636DF" w:rsidRPr="00826624" w:rsidTr="005237A4">
        <w:tc>
          <w:tcPr>
            <w:tcW w:w="3192" w:type="dxa"/>
          </w:tcPr>
          <w:p w:rsidR="00A636DF" w:rsidRPr="00826624" w:rsidRDefault="00EE1EB7" w:rsidP="00476D86">
            <w:r w:rsidRPr="00826624">
              <w:t>2:15 – 3:00</w:t>
            </w:r>
          </w:p>
        </w:tc>
        <w:tc>
          <w:tcPr>
            <w:tcW w:w="3192" w:type="dxa"/>
          </w:tcPr>
          <w:p w:rsidR="00A636DF" w:rsidRPr="00826624" w:rsidRDefault="00EE1EB7" w:rsidP="00476D86">
            <w:r w:rsidRPr="00826624">
              <w:t>Overview of Sustainable Community Schools</w:t>
            </w:r>
          </w:p>
        </w:tc>
        <w:tc>
          <w:tcPr>
            <w:tcW w:w="3192" w:type="dxa"/>
          </w:tcPr>
          <w:p w:rsidR="00A636DF" w:rsidRPr="00826624" w:rsidRDefault="0008007D" w:rsidP="00476D86">
            <w:r>
              <w:t>Marty Blank, Coalition for Community Schools</w:t>
            </w: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EE1EB7" w:rsidP="00476D86">
            <w:r w:rsidRPr="00826624">
              <w:t>3:00 – 3:15</w:t>
            </w:r>
          </w:p>
        </w:tc>
        <w:tc>
          <w:tcPr>
            <w:tcW w:w="3192" w:type="dxa"/>
          </w:tcPr>
          <w:p w:rsidR="00EE1EB7" w:rsidRPr="00F06EF8" w:rsidRDefault="00EE1EB7" w:rsidP="00EE1EB7">
            <w:r w:rsidRPr="00F06EF8">
              <w:t>Break</w:t>
            </w:r>
          </w:p>
        </w:tc>
        <w:tc>
          <w:tcPr>
            <w:tcW w:w="3192" w:type="dxa"/>
          </w:tcPr>
          <w:p w:rsidR="00A636DF" w:rsidRPr="00F06EF8" w:rsidRDefault="00A636DF" w:rsidP="00476D86">
            <w:pPr>
              <w:rPr>
                <w:sz w:val="8"/>
                <w:szCs w:val="8"/>
              </w:rPr>
            </w:pPr>
          </w:p>
        </w:tc>
      </w:tr>
      <w:tr w:rsidR="00EE1EB7" w:rsidRPr="00826624" w:rsidTr="005237A4">
        <w:tc>
          <w:tcPr>
            <w:tcW w:w="3192" w:type="dxa"/>
          </w:tcPr>
          <w:p w:rsidR="00EE1EB7" w:rsidRPr="00826624" w:rsidRDefault="00EE1EB7" w:rsidP="00476D86">
            <w:r w:rsidRPr="00826624">
              <w:t xml:space="preserve">3:15 – 3:30 </w:t>
            </w:r>
          </w:p>
        </w:tc>
        <w:tc>
          <w:tcPr>
            <w:tcW w:w="3192" w:type="dxa"/>
          </w:tcPr>
          <w:p w:rsidR="00EE1EB7" w:rsidRPr="00826624" w:rsidRDefault="00A02E85" w:rsidP="00EE1EB7">
            <w:r w:rsidRPr="00826624">
              <w:t xml:space="preserve">Community School Equation:  </w:t>
            </w:r>
            <w:r w:rsidR="00826624">
              <w:t xml:space="preserve">    </w:t>
            </w:r>
            <w:r w:rsidRPr="00826624">
              <w:rPr>
                <w:b/>
              </w:rPr>
              <w:t>C = A + B</w:t>
            </w:r>
          </w:p>
        </w:tc>
        <w:tc>
          <w:tcPr>
            <w:tcW w:w="3192" w:type="dxa"/>
          </w:tcPr>
          <w:p w:rsidR="00EE1EB7" w:rsidRPr="00F06EF8" w:rsidRDefault="00A02E85" w:rsidP="00476D86">
            <w:pPr>
              <w:rPr>
                <w:sz w:val="8"/>
                <w:szCs w:val="8"/>
              </w:rPr>
            </w:pPr>
            <w:r w:rsidRPr="00826624">
              <w:t>Barbara Hicks, Sonia Yilmaz, Priority Schools</w:t>
            </w:r>
            <w:r w:rsidR="00F06EF8">
              <w:br/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A02E85" w:rsidP="00476D86">
            <w:r w:rsidRPr="00826624">
              <w:t>3:30 – 4:15</w:t>
            </w:r>
          </w:p>
        </w:tc>
        <w:tc>
          <w:tcPr>
            <w:tcW w:w="3192" w:type="dxa"/>
          </w:tcPr>
          <w:p w:rsidR="00A02E85" w:rsidRPr="00826624" w:rsidRDefault="00A02E85" w:rsidP="00EE1EB7">
            <w:r w:rsidRPr="00826624">
              <w:t>Community School Readiness:  Programs and Partnerships</w:t>
            </w:r>
            <w:r w:rsidR="00826624">
              <w:t xml:space="preserve"> </w:t>
            </w:r>
            <w:r w:rsidR="00826624" w:rsidRPr="00826624">
              <w:rPr>
                <w:b/>
              </w:rPr>
              <w:t>(A)</w:t>
            </w:r>
          </w:p>
          <w:p w:rsidR="00A02E85" w:rsidRPr="00826624" w:rsidRDefault="00A02E85" w:rsidP="00EE1EB7">
            <w:pPr>
              <w:rPr>
                <w:b/>
              </w:rPr>
            </w:pPr>
          </w:p>
        </w:tc>
        <w:tc>
          <w:tcPr>
            <w:tcW w:w="3192" w:type="dxa"/>
          </w:tcPr>
          <w:p w:rsidR="00A02E85" w:rsidRPr="00826624" w:rsidRDefault="00A02E85" w:rsidP="00476D86">
            <w:r w:rsidRPr="00826624">
              <w:t>Liz Foster, President, Guil</w:t>
            </w:r>
            <w:r w:rsidR="00B27C97">
              <w:t>f</w:t>
            </w:r>
            <w:r w:rsidRPr="00826624">
              <w:t>ord County Association of Educators;</w:t>
            </w:r>
          </w:p>
          <w:p w:rsidR="00A02E85" w:rsidRPr="00F06EF8" w:rsidRDefault="00A02E85" w:rsidP="00814273">
            <w:pPr>
              <w:rPr>
                <w:sz w:val="8"/>
                <w:szCs w:val="8"/>
              </w:rPr>
            </w:pPr>
            <w:r w:rsidRPr="00826624">
              <w:t xml:space="preserve">Keith Pemberton, </w:t>
            </w:r>
            <w:r w:rsidR="00814273">
              <w:t>Social Worker</w:t>
            </w:r>
            <w:r w:rsidRPr="00826624">
              <w:t>, Oak Hill Elementary School</w:t>
            </w:r>
            <w:r w:rsidR="00F06EF8">
              <w:br/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A02E85" w:rsidP="00476D86">
            <w:r w:rsidRPr="00826624">
              <w:t>4:15 – 5:00</w:t>
            </w:r>
          </w:p>
        </w:tc>
        <w:tc>
          <w:tcPr>
            <w:tcW w:w="3192" w:type="dxa"/>
          </w:tcPr>
          <w:p w:rsidR="00A02E85" w:rsidRPr="00826624" w:rsidRDefault="00A02E85" w:rsidP="00826624">
            <w:pPr>
              <w:rPr>
                <w:b/>
              </w:rPr>
            </w:pPr>
            <w:r w:rsidRPr="00826624">
              <w:t>Community School Implementation: Structural Elements</w:t>
            </w:r>
            <w:r w:rsidR="00826624">
              <w:t xml:space="preserve"> </w:t>
            </w:r>
            <w:r w:rsidR="00826624" w:rsidRPr="00826624">
              <w:rPr>
                <w:b/>
              </w:rPr>
              <w:t>(B)</w:t>
            </w:r>
          </w:p>
        </w:tc>
        <w:tc>
          <w:tcPr>
            <w:tcW w:w="3192" w:type="dxa"/>
          </w:tcPr>
          <w:p w:rsidR="00A02E85" w:rsidRPr="00826624" w:rsidRDefault="00A02E85" w:rsidP="00476D86">
            <w:r w:rsidRPr="00826624">
              <w:t>Ken Zarifis, President, Education Austin</w:t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B27C97" w:rsidP="00476D86">
            <w:r>
              <w:br/>
            </w:r>
            <w:r w:rsidR="00A02E85" w:rsidRPr="00826624">
              <w:t>5:00 – 5:15</w:t>
            </w:r>
          </w:p>
        </w:tc>
        <w:tc>
          <w:tcPr>
            <w:tcW w:w="3192" w:type="dxa"/>
          </w:tcPr>
          <w:p w:rsidR="00A02E85" w:rsidRPr="00826624" w:rsidRDefault="00B27C97" w:rsidP="00EE1EB7">
            <w:r>
              <w:br/>
            </w:r>
            <w:r w:rsidR="00A02E85" w:rsidRPr="00826624">
              <w:t>Next Steps</w:t>
            </w:r>
          </w:p>
        </w:tc>
        <w:tc>
          <w:tcPr>
            <w:tcW w:w="3192" w:type="dxa"/>
          </w:tcPr>
          <w:p w:rsidR="00F06EF8" w:rsidRDefault="00F06EF8" w:rsidP="00476D86">
            <w:pPr>
              <w:rPr>
                <w:sz w:val="8"/>
                <w:szCs w:val="8"/>
              </w:rPr>
            </w:pPr>
          </w:p>
          <w:p w:rsidR="00A02E85" w:rsidRPr="00826624" w:rsidRDefault="00F06EF8" w:rsidP="00F06EF8">
            <w:r>
              <w:br/>
            </w:r>
            <w:r w:rsidR="00A02E85" w:rsidRPr="00826624">
              <w:t>Andrea Prejean</w:t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A02E85" w:rsidP="00476D86">
            <w:r w:rsidRPr="00826624">
              <w:t>5:30 – 6:30</w:t>
            </w:r>
          </w:p>
        </w:tc>
        <w:tc>
          <w:tcPr>
            <w:tcW w:w="3192" w:type="dxa"/>
          </w:tcPr>
          <w:p w:rsidR="00A02E85" w:rsidRPr="00826624" w:rsidRDefault="00A02E85" w:rsidP="00EE1EB7">
            <w:r w:rsidRPr="00826624">
              <w:t>Networking Dinner</w:t>
            </w:r>
          </w:p>
        </w:tc>
        <w:tc>
          <w:tcPr>
            <w:tcW w:w="3192" w:type="dxa"/>
          </w:tcPr>
          <w:p w:rsidR="00A02E85" w:rsidRPr="00826624" w:rsidRDefault="00A02E85" w:rsidP="00476D86"/>
        </w:tc>
      </w:tr>
    </w:tbl>
    <w:p w:rsidR="000B34C0" w:rsidRDefault="001C2E78" w:rsidP="00737005">
      <w:pPr>
        <w:spacing w:after="0"/>
        <w:rPr>
          <w:b/>
          <w:i/>
        </w:rPr>
      </w:pPr>
      <w:r w:rsidRPr="005237A4">
        <w:rPr>
          <w:b/>
          <w:i/>
        </w:rPr>
        <w:lastRenderedPageBreak/>
        <w:t>Monday, April 13</w:t>
      </w:r>
    </w:p>
    <w:p w:rsidR="008A35CB" w:rsidRPr="005237A4" w:rsidRDefault="008A35CB" w:rsidP="00737005">
      <w:pPr>
        <w:spacing w:after="0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35CB" w:rsidRPr="00826624" w:rsidTr="00D73AC3">
        <w:tc>
          <w:tcPr>
            <w:tcW w:w="3192" w:type="dxa"/>
          </w:tcPr>
          <w:p w:rsidR="008A35CB" w:rsidRDefault="008A35CB" w:rsidP="00476D86">
            <w:pPr>
              <w:rPr>
                <w:b/>
              </w:rPr>
            </w:pPr>
            <w:r>
              <w:rPr>
                <w:b/>
              </w:rPr>
              <w:t>Federal Policy</w:t>
            </w:r>
          </w:p>
          <w:p w:rsidR="00D73AC3" w:rsidRPr="008A35CB" w:rsidRDefault="00D73AC3" w:rsidP="00476D86">
            <w:pPr>
              <w:rPr>
                <w:b/>
              </w:rPr>
            </w:pPr>
          </w:p>
        </w:tc>
        <w:tc>
          <w:tcPr>
            <w:tcW w:w="3192" w:type="dxa"/>
          </w:tcPr>
          <w:p w:rsidR="008A35CB" w:rsidRPr="00826624" w:rsidRDefault="008A35CB" w:rsidP="00476D86"/>
        </w:tc>
        <w:tc>
          <w:tcPr>
            <w:tcW w:w="3192" w:type="dxa"/>
          </w:tcPr>
          <w:p w:rsidR="008A35CB" w:rsidRPr="00826624" w:rsidRDefault="008A35CB" w:rsidP="00476D86"/>
        </w:tc>
      </w:tr>
      <w:tr w:rsidR="000B34C0" w:rsidRPr="00826624" w:rsidTr="00D73AC3">
        <w:tc>
          <w:tcPr>
            <w:tcW w:w="3192" w:type="dxa"/>
          </w:tcPr>
          <w:p w:rsidR="000B34C0" w:rsidRPr="00826624" w:rsidRDefault="000B34C0" w:rsidP="00476D86">
            <w:r w:rsidRPr="00826624">
              <w:t>7:30 – 8:00</w:t>
            </w:r>
          </w:p>
        </w:tc>
        <w:tc>
          <w:tcPr>
            <w:tcW w:w="3192" w:type="dxa"/>
          </w:tcPr>
          <w:p w:rsidR="000B34C0" w:rsidRPr="00826624" w:rsidRDefault="000B34C0" w:rsidP="00476D86">
            <w:r w:rsidRPr="00826624">
              <w:t>Breakfast</w:t>
            </w:r>
          </w:p>
        </w:tc>
        <w:tc>
          <w:tcPr>
            <w:tcW w:w="3192" w:type="dxa"/>
          </w:tcPr>
          <w:p w:rsidR="000B34C0" w:rsidRPr="00826624" w:rsidRDefault="000B34C0" w:rsidP="00476D86">
            <w:r w:rsidRPr="00826624">
              <w:t>News Conference Room</w:t>
            </w:r>
            <w:r w:rsidR="008B15CE">
              <w:br/>
            </w:r>
          </w:p>
        </w:tc>
      </w:tr>
      <w:tr w:rsidR="000B34C0" w:rsidRPr="00826624" w:rsidTr="00D73AC3">
        <w:tc>
          <w:tcPr>
            <w:tcW w:w="3192" w:type="dxa"/>
          </w:tcPr>
          <w:p w:rsidR="000B34C0" w:rsidRPr="00826624" w:rsidRDefault="000B34C0" w:rsidP="008B15CE">
            <w:r w:rsidRPr="00826624">
              <w:t>8:00 – 8:</w:t>
            </w:r>
            <w:r w:rsidR="008B15CE">
              <w:t>25</w:t>
            </w:r>
          </w:p>
        </w:tc>
        <w:tc>
          <w:tcPr>
            <w:tcW w:w="3192" w:type="dxa"/>
          </w:tcPr>
          <w:p w:rsidR="000B34C0" w:rsidRDefault="008B15CE" w:rsidP="00737005">
            <w:r>
              <w:t>White House Policies, Programs, Initiatives for Meeting Needs of Diverse Students</w:t>
            </w:r>
          </w:p>
          <w:p w:rsidR="00BC62AD" w:rsidRPr="00826624" w:rsidRDefault="00BC62AD" w:rsidP="00737005">
            <w:bookmarkStart w:id="0" w:name="_GoBack"/>
            <w:bookmarkEnd w:id="0"/>
          </w:p>
        </w:tc>
        <w:tc>
          <w:tcPr>
            <w:tcW w:w="3192" w:type="dxa"/>
          </w:tcPr>
          <w:p w:rsidR="000B34C0" w:rsidRDefault="008B15CE" w:rsidP="008B15CE">
            <w:r>
              <w:t>Roberto Rodriguez</w:t>
            </w:r>
          </w:p>
          <w:p w:rsidR="008B15CE" w:rsidRPr="008B15CE" w:rsidRDefault="008B15CE" w:rsidP="008B15CE">
            <w:pPr>
              <w:rPr>
                <w:rFonts w:cs="Helvetica"/>
                <w:color w:val="444444"/>
              </w:rPr>
            </w:pPr>
            <w:r w:rsidRPr="008B15CE">
              <w:rPr>
                <w:rFonts w:cs="Helvetica"/>
                <w:color w:val="444444"/>
              </w:rPr>
              <w:t xml:space="preserve">Special Assistant to the President for Education, </w:t>
            </w:r>
          </w:p>
          <w:p w:rsidR="008B15CE" w:rsidRPr="00826624" w:rsidRDefault="008B15CE" w:rsidP="008B15CE">
            <w:r w:rsidRPr="008B15CE">
              <w:rPr>
                <w:rFonts w:cs="Helvetica"/>
                <w:color w:val="444444"/>
              </w:rPr>
              <w:t>White House Domestic Policy Council</w:t>
            </w:r>
            <w:r>
              <w:rPr>
                <w:rFonts w:cs="Helvetica"/>
                <w:color w:val="444444"/>
              </w:rPr>
              <w:br/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E266A7">
            <w:r w:rsidRPr="00826624">
              <w:t>8:</w:t>
            </w:r>
            <w:r w:rsidR="00E266A7">
              <w:t>25</w:t>
            </w:r>
            <w:r w:rsidRPr="00826624">
              <w:t xml:space="preserve"> – 8:</w:t>
            </w:r>
            <w:r w:rsidR="00E266A7">
              <w:t>30</w:t>
            </w:r>
          </w:p>
        </w:tc>
        <w:tc>
          <w:tcPr>
            <w:tcW w:w="3192" w:type="dxa"/>
          </w:tcPr>
          <w:p w:rsidR="008B15CE" w:rsidRDefault="008B15CE" w:rsidP="00737005">
            <w:r>
              <w:t xml:space="preserve">Introduction of Catherine </w:t>
            </w:r>
            <w:proofErr w:type="spellStart"/>
            <w:r>
              <w:t>Lhamon</w:t>
            </w:r>
            <w:proofErr w:type="spellEnd"/>
            <w:r>
              <w:t>, Assistant Secretary,</w:t>
            </w:r>
          </w:p>
          <w:p w:rsidR="008B15CE" w:rsidRPr="00826624" w:rsidRDefault="008B15CE" w:rsidP="00737005">
            <w:r>
              <w:t>Office of Civil Rights, USED</w:t>
            </w:r>
            <w:r>
              <w:br/>
            </w:r>
          </w:p>
        </w:tc>
        <w:tc>
          <w:tcPr>
            <w:tcW w:w="3192" w:type="dxa"/>
          </w:tcPr>
          <w:p w:rsidR="008B15CE" w:rsidRPr="00826624" w:rsidRDefault="008B15CE" w:rsidP="00737005">
            <w:r>
              <w:t>Roberto Rod</w:t>
            </w:r>
            <w:r w:rsidR="00E266A7">
              <w:t>r</w:t>
            </w:r>
            <w:r>
              <w:t>iguez</w:t>
            </w:r>
            <w:r w:rsidR="008B6828">
              <w:t xml:space="preserve">, Special Assistant to the President for </w:t>
            </w:r>
            <w:r w:rsidR="008B6828">
              <w:br/>
              <w:t>Education, White House</w:t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924800">
            <w:r w:rsidRPr="00826624">
              <w:t>8:30 – 9:30</w:t>
            </w:r>
          </w:p>
        </w:tc>
        <w:tc>
          <w:tcPr>
            <w:tcW w:w="3192" w:type="dxa"/>
          </w:tcPr>
          <w:p w:rsidR="008B15CE" w:rsidRPr="00826624" w:rsidRDefault="008B15CE" w:rsidP="00AF2377">
            <w:r w:rsidRPr="00826624">
              <w:t>USED Office of Civil Rights: New Guidance on Disproportionate Discipline</w:t>
            </w:r>
          </w:p>
        </w:tc>
        <w:tc>
          <w:tcPr>
            <w:tcW w:w="3192" w:type="dxa"/>
          </w:tcPr>
          <w:p w:rsidR="008B15CE" w:rsidRPr="00826624" w:rsidRDefault="008B15CE" w:rsidP="00537ED6">
            <w:r w:rsidRPr="00826624">
              <w:t xml:space="preserve">Catherine </w:t>
            </w:r>
            <w:proofErr w:type="spellStart"/>
            <w:r w:rsidRPr="00826624">
              <w:t>Lhamon</w:t>
            </w:r>
            <w:proofErr w:type="spellEnd"/>
            <w:r w:rsidRPr="00826624">
              <w:t xml:space="preserve">, Assistant Secretary, Office of Civil Rights, USED </w:t>
            </w:r>
          </w:p>
          <w:p w:rsidR="008B15CE" w:rsidRPr="00826624" w:rsidRDefault="008B15CE" w:rsidP="00476D86"/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8A35CB">
            <w:r w:rsidRPr="00826624">
              <w:t>9:30 – 10:</w:t>
            </w:r>
            <w:r w:rsidR="008A35CB">
              <w:t>30</w:t>
            </w:r>
          </w:p>
        </w:tc>
        <w:tc>
          <w:tcPr>
            <w:tcW w:w="3192" w:type="dxa"/>
          </w:tcPr>
          <w:p w:rsidR="008B15CE" w:rsidRDefault="008B15CE" w:rsidP="00737005">
            <w:r w:rsidRPr="00826624">
              <w:t>Activity: Using the Civil Rights Data Collection to Find Disproportionate Discipline</w:t>
            </w:r>
          </w:p>
          <w:p w:rsidR="008B15CE" w:rsidRPr="00826624" w:rsidRDefault="008B15CE" w:rsidP="00737005"/>
        </w:tc>
        <w:tc>
          <w:tcPr>
            <w:tcW w:w="3192" w:type="dxa"/>
          </w:tcPr>
          <w:p w:rsidR="008B15CE" w:rsidRPr="00826624" w:rsidRDefault="008B15CE" w:rsidP="00737005">
            <w:r w:rsidRPr="00826624">
              <w:t>Barbara Hicks, Sonia Yilmaz, Priority Schools</w:t>
            </w:r>
          </w:p>
        </w:tc>
      </w:tr>
      <w:tr w:rsidR="008B15CE" w:rsidRPr="00826624" w:rsidTr="00D73AC3">
        <w:tc>
          <w:tcPr>
            <w:tcW w:w="3192" w:type="dxa"/>
          </w:tcPr>
          <w:p w:rsidR="00E266A7" w:rsidRPr="00826624" w:rsidRDefault="00E266A7" w:rsidP="00E266A7">
            <w:r>
              <w:t xml:space="preserve">10:30 </w:t>
            </w:r>
            <w:r w:rsidRPr="00826624">
              <w:t>–</w:t>
            </w:r>
            <w:r>
              <w:t xml:space="preserve"> 10:45 </w:t>
            </w:r>
          </w:p>
        </w:tc>
        <w:tc>
          <w:tcPr>
            <w:tcW w:w="3192" w:type="dxa"/>
          </w:tcPr>
          <w:p w:rsidR="008B15CE" w:rsidRPr="00826624" w:rsidRDefault="008B15CE" w:rsidP="00A14DC9">
            <w:r w:rsidRPr="00F06EF8">
              <w:t>Break</w:t>
            </w:r>
          </w:p>
        </w:tc>
        <w:tc>
          <w:tcPr>
            <w:tcW w:w="3192" w:type="dxa"/>
          </w:tcPr>
          <w:p w:rsidR="008B15CE" w:rsidRPr="00826624" w:rsidRDefault="00E266A7" w:rsidP="00A14DC9">
            <w:r>
              <w:br/>
            </w:r>
            <w:r>
              <w:br/>
            </w:r>
            <w:r>
              <w:br/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Default="008B15CE" w:rsidP="00737005">
            <w:pPr>
              <w:rPr>
                <w:b/>
              </w:rPr>
            </w:pPr>
            <w:r w:rsidRPr="00826624">
              <w:rPr>
                <w:b/>
              </w:rPr>
              <w:t>Assessment Part II</w:t>
            </w:r>
          </w:p>
          <w:p w:rsidR="008B15CE" w:rsidRPr="00826624" w:rsidRDefault="008B15CE" w:rsidP="00737005">
            <w:pPr>
              <w:rPr>
                <w:b/>
              </w:rPr>
            </w:pPr>
          </w:p>
        </w:tc>
        <w:tc>
          <w:tcPr>
            <w:tcW w:w="3192" w:type="dxa"/>
          </w:tcPr>
          <w:p w:rsidR="008B15CE" w:rsidRPr="00826624" w:rsidRDefault="008B15CE" w:rsidP="00737005"/>
        </w:tc>
        <w:tc>
          <w:tcPr>
            <w:tcW w:w="3192" w:type="dxa"/>
          </w:tcPr>
          <w:p w:rsidR="008B15CE" w:rsidRPr="00826624" w:rsidRDefault="008B15CE" w:rsidP="00737005"/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924800">
            <w:r w:rsidRPr="00826624">
              <w:t>10:45 – 11:30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Opting Out!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 xml:space="preserve">Monty Neill, Executive Director, </w:t>
            </w:r>
            <w:proofErr w:type="spellStart"/>
            <w:r w:rsidRPr="00826624">
              <w:t>FairTest</w:t>
            </w:r>
            <w:proofErr w:type="spellEnd"/>
            <w:r>
              <w:br/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737005">
            <w:r w:rsidRPr="00826624">
              <w:t>11:30 – 12:15</w:t>
            </w:r>
          </w:p>
        </w:tc>
        <w:tc>
          <w:tcPr>
            <w:tcW w:w="3192" w:type="dxa"/>
          </w:tcPr>
          <w:p w:rsidR="008B15CE" w:rsidRPr="00826624" w:rsidRDefault="008A35CB" w:rsidP="00737005">
            <w:r>
              <w:t>NEA Guidance on Opting Out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Alice O’Brien, General Counsel, NEA</w:t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737005">
            <w:r w:rsidRPr="00826624">
              <w:t>12:15 – 1:15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Lunch</w:t>
            </w:r>
            <w:r>
              <w:br/>
            </w:r>
          </w:p>
        </w:tc>
        <w:tc>
          <w:tcPr>
            <w:tcW w:w="3192" w:type="dxa"/>
          </w:tcPr>
          <w:p w:rsidR="008B15CE" w:rsidRPr="00826624" w:rsidRDefault="008B15CE" w:rsidP="00737005"/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737005">
            <w:r w:rsidRPr="00826624">
              <w:t>1:15 – 2:00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Planning/Closing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Andrea Prejean</w:t>
            </w:r>
          </w:p>
        </w:tc>
      </w:tr>
    </w:tbl>
    <w:p w:rsidR="000B34C0" w:rsidRPr="00826624" w:rsidRDefault="000B34C0" w:rsidP="00737005">
      <w:pPr>
        <w:spacing w:after="0"/>
      </w:pPr>
    </w:p>
    <w:sectPr w:rsidR="000B34C0" w:rsidRPr="00826624" w:rsidSect="00F06EF8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0F" w:rsidRDefault="00AF540F" w:rsidP="0008007D">
      <w:pPr>
        <w:spacing w:after="0" w:line="240" w:lineRule="auto"/>
      </w:pPr>
      <w:r>
        <w:separator/>
      </w:r>
    </w:p>
  </w:endnote>
  <w:endnote w:type="continuationSeparator" w:id="0">
    <w:p w:rsidR="00AF540F" w:rsidRDefault="00AF540F" w:rsidP="0008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0F" w:rsidRDefault="00AF540F" w:rsidP="0008007D">
      <w:pPr>
        <w:spacing w:after="0" w:line="240" w:lineRule="auto"/>
      </w:pPr>
      <w:r>
        <w:separator/>
      </w:r>
    </w:p>
  </w:footnote>
  <w:footnote w:type="continuationSeparator" w:id="0">
    <w:p w:rsidR="00AF540F" w:rsidRDefault="00AF540F" w:rsidP="0008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7D" w:rsidRDefault="00080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5"/>
    <w:rsid w:val="0008007D"/>
    <w:rsid w:val="000B34C0"/>
    <w:rsid w:val="000D4D8B"/>
    <w:rsid w:val="000E3577"/>
    <w:rsid w:val="00111E9F"/>
    <w:rsid w:val="00183A07"/>
    <w:rsid w:val="00194C8B"/>
    <w:rsid w:val="001C2E78"/>
    <w:rsid w:val="003C64F2"/>
    <w:rsid w:val="004E4824"/>
    <w:rsid w:val="005237A4"/>
    <w:rsid w:val="00537ED6"/>
    <w:rsid w:val="0057569B"/>
    <w:rsid w:val="006162A1"/>
    <w:rsid w:val="0063145D"/>
    <w:rsid w:val="006F5C22"/>
    <w:rsid w:val="00737005"/>
    <w:rsid w:val="00814273"/>
    <w:rsid w:val="00826624"/>
    <w:rsid w:val="008630F8"/>
    <w:rsid w:val="008A35CB"/>
    <w:rsid w:val="008B15CE"/>
    <w:rsid w:val="008B198E"/>
    <w:rsid w:val="008B6828"/>
    <w:rsid w:val="00924800"/>
    <w:rsid w:val="00953D60"/>
    <w:rsid w:val="00A02E85"/>
    <w:rsid w:val="00A14DC9"/>
    <w:rsid w:val="00A636DF"/>
    <w:rsid w:val="00AE5377"/>
    <w:rsid w:val="00AF2377"/>
    <w:rsid w:val="00AF540F"/>
    <w:rsid w:val="00B27C97"/>
    <w:rsid w:val="00BC62AD"/>
    <w:rsid w:val="00BF1C1A"/>
    <w:rsid w:val="00D73AC3"/>
    <w:rsid w:val="00DB19BA"/>
    <w:rsid w:val="00DB7F4F"/>
    <w:rsid w:val="00E20683"/>
    <w:rsid w:val="00E266A7"/>
    <w:rsid w:val="00EE1EB7"/>
    <w:rsid w:val="00F06EF8"/>
    <w:rsid w:val="00FA6453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7D"/>
  </w:style>
  <w:style w:type="paragraph" w:styleId="Footer">
    <w:name w:val="footer"/>
    <w:basedOn w:val="Normal"/>
    <w:link w:val="Foot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7D"/>
  </w:style>
  <w:style w:type="paragraph" w:styleId="Footer">
    <w:name w:val="footer"/>
    <w:basedOn w:val="Normal"/>
    <w:link w:val="Foot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nea.org/hom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Barbara [NEA]</dc:creator>
  <cp:lastModifiedBy>Hicks, Barbara [NEA]</cp:lastModifiedBy>
  <cp:revision>4</cp:revision>
  <cp:lastPrinted>2015-03-26T19:33:00Z</cp:lastPrinted>
  <dcterms:created xsi:type="dcterms:W3CDTF">2015-04-06T20:10:00Z</dcterms:created>
  <dcterms:modified xsi:type="dcterms:W3CDTF">2015-04-07T14:04:00Z</dcterms:modified>
</cp:coreProperties>
</file>