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76" w:rsidRDefault="00DA0276" w:rsidP="00DA0276">
      <w:r>
        <w:fldChar w:fldCharType="begin"/>
      </w:r>
      <w:r>
        <w:instrText xml:space="preserve"> HYPERLINK "http://teacherleaderstandards.org/" </w:instrText>
      </w:r>
      <w:r>
        <w:fldChar w:fldCharType="separate"/>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19375" cy="514350"/>
            <wp:effectExtent l="19050" t="0" r="9525" b="0"/>
            <wp:wrapSquare wrapText="bothSides"/>
            <wp:docPr id="2" name="Picture 2" descr="http://teacherleaderstandards.org/images/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leaderstandards.org/images/logo.png">
                      <a:hlinkClick r:id="rId4"/>
                    </pic:cNvPr>
                    <pic:cNvPicPr>
                      <a:picLocks noChangeAspect="1" noChangeArrowheads="1"/>
                    </pic:cNvPicPr>
                  </pic:nvPicPr>
                  <pic:blipFill>
                    <a:blip r:embed="rId5" cstate="print"/>
                    <a:srcRect/>
                    <a:stretch>
                      <a:fillRect/>
                    </a:stretch>
                  </pic:blipFill>
                  <pic:spPr bwMode="auto">
                    <a:xfrm>
                      <a:off x="0" y="0"/>
                      <a:ext cx="2619375" cy="514350"/>
                    </a:xfrm>
                    <a:prstGeom prst="rect">
                      <a:avLst/>
                    </a:prstGeom>
                    <a:noFill/>
                    <a:ln w="9525">
                      <a:noFill/>
                      <a:miter lim="800000"/>
                      <a:headEnd/>
                      <a:tailEnd/>
                    </a:ln>
                  </pic:spPr>
                </pic:pic>
              </a:graphicData>
            </a:graphic>
          </wp:anchor>
        </w:drawing>
      </w:r>
      <w:r>
        <w:fldChar w:fldCharType="end"/>
      </w:r>
    </w:p>
    <w:p w:rsidR="00DA0276" w:rsidRDefault="00DA0276" w:rsidP="00DA0276"/>
    <w:p w:rsidR="00DA0276" w:rsidRDefault="00DA0276" w:rsidP="00DA0276">
      <w:r w:rsidRPr="00DA0276">
        <w:t>http://teacherleaderstandards.org/the_standards_domain_1</w:t>
      </w:r>
    </w:p>
    <w:p w:rsidR="00DA0276" w:rsidRDefault="00DA0276" w:rsidP="00DA0276">
      <w:pPr>
        <w:ind w:firstLine="720"/>
      </w:pPr>
      <w:r>
        <w:t xml:space="preserve">The Standards: Domain 1: Fostering a Collaborative Culture to Support Educator Development </w:t>
      </w:r>
      <w:proofErr w:type="gramStart"/>
      <w:r>
        <w:t>and</w:t>
      </w:r>
      <w:proofErr w:type="gramEnd"/>
      <w:r>
        <w:t xml:space="preserve"> Student Learning The teacher leader is well versed in adult learning theory and uses that knowledge to create a community of collective responsibility within his or her school. In promoting this collaborative culture among fellow teachers, administrators, and other school leaders, the teacher leader ensures improvement in educator instruction and, consequently, student learning. Functions The teacher leader: a) Utilizes group processes to help colleagues1 work collaboratively to solve problems, make decisions, manage conflict, and promote meaningful change; b) Models effective skills in listening, presenting ideas, leading discussions, clarifying, mediating, and identifying the needs of self and others in order to advance shared goals and professional learning; c) Employs facilitation skills to create trust among colleagues, develop collective wisdom, build ownership and action that supports student learning; d) Strives to create an inclusive culture where diverse perspectives are welcomed in addressing challenges; and e) Uses knowledge and understanding of different backgrounds, ethnicities, cultures, and languages to promote effective interactions among colleagues.  </w:t>
      </w:r>
    </w:p>
    <w:p w:rsidR="0099250D" w:rsidRPr="00DA0276" w:rsidRDefault="00DA0276" w:rsidP="00DA0276">
      <w:r>
        <w:t>See more at: http://teacherleaderstandards.org/the_standards_domain_1#sthash.mcHZPGLJ.dpuf</w:t>
      </w:r>
    </w:p>
    <w:sectPr w:rsidR="0099250D" w:rsidRPr="00DA0276" w:rsidSect="00992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A0276"/>
    <w:rsid w:val="00237802"/>
    <w:rsid w:val="0099250D"/>
    <w:rsid w:val="00A52C5F"/>
    <w:rsid w:val="00B448AE"/>
    <w:rsid w:val="00B52D34"/>
    <w:rsid w:val="00C45B11"/>
    <w:rsid w:val="00DA0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52C5F"/>
    <w:rPr>
      <w:color w:val="0000FF"/>
      <w:u w:val="single"/>
    </w:rPr>
  </w:style>
</w:styles>
</file>

<file path=word/webSettings.xml><?xml version="1.0" encoding="utf-8"?>
<w:webSettings xmlns:r="http://schemas.openxmlformats.org/officeDocument/2006/relationships" xmlns:w="http://schemas.openxmlformats.org/wordprocessingml/2006/main">
  <w:divs>
    <w:div w:id="1593860247">
      <w:bodyDiv w:val="1"/>
      <w:marLeft w:val="0"/>
      <w:marRight w:val="0"/>
      <w:marTop w:val="0"/>
      <w:marBottom w:val="0"/>
      <w:divBdr>
        <w:top w:val="none" w:sz="0" w:space="0" w:color="auto"/>
        <w:left w:val="none" w:sz="0" w:space="0" w:color="auto"/>
        <w:bottom w:val="none" w:sz="0" w:space="0" w:color="auto"/>
        <w:right w:val="none" w:sz="0" w:space="0" w:color="auto"/>
      </w:divBdr>
      <w:divsChild>
        <w:div w:id="30692801">
          <w:marLeft w:val="0"/>
          <w:marRight w:val="0"/>
          <w:marTop w:val="0"/>
          <w:marBottom w:val="0"/>
          <w:divBdr>
            <w:top w:val="none" w:sz="0" w:space="0" w:color="auto"/>
            <w:left w:val="none" w:sz="0" w:space="0" w:color="auto"/>
            <w:bottom w:val="none" w:sz="0" w:space="0" w:color="auto"/>
            <w:right w:val="none" w:sz="0" w:space="0" w:color="auto"/>
          </w:divBdr>
          <w:divsChild>
            <w:div w:id="1781799838">
              <w:marLeft w:val="0"/>
              <w:marRight w:val="0"/>
              <w:marTop w:val="0"/>
              <w:marBottom w:val="0"/>
              <w:divBdr>
                <w:top w:val="none" w:sz="0" w:space="0" w:color="auto"/>
                <w:left w:val="none" w:sz="0" w:space="0" w:color="auto"/>
                <w:bottom w:val="none" w:sz="0" w:space="0" w:color="auto"/>
                <w:right w:val="none" w:sz="0" w:space="0" w:color="auto"/>
              </w:divBdr>
              <w:divsChild>
                <w:div w:id="1238638613">
                  <w:marLeft w:val="0"/>
                  <w:marRight w:val="0"/>
                  <w:marTop w:val="0"/>
                  <w:marBottom w:val="0"/>
                  <w:divBdr>
                    <w:top w:val="none" w:sz="0" w:space="0" w:color="auto"/>
                    <w:left w:val="none" w:sz="0" w:space="0" w:color="auto"/>
                    <w:bottom w:val="none" w:sz="0" w:space="0" w:color="auto"/>
                    <w:right w:val="none" w:sz="0" w:space="0" w:color="auto"/>
                  </w:divBdr>
                  <w:divsChild>
                    <w:div w:id="297300375">
                      <w:marLeft w:val="0"/>
                      <w:marRight w:val="0"/>
                      <w:marTop w:val="0"/>
                      <w:marBottom w:val="0"/>
                      <w:divBdr>
                        <w:top w:val="none" w:sz="0" w:space="0" w:color="auto"/>
                        <w:left w:val="none" w:sz="0" w:space="0" w:color="auto"/>
                        <w:bottom w:val="none" w:sz="0" w:space="0" w:color="auto"/>
                        <w:right w:val="none" w:sz="0" w:space="0" w:color="auto"/>
                      </w:divBdr>
                      <w:divsChild>
                        <w:div w:id="2086106120">
                          <w:marLeft w:val="0"/>
                          <w:marRight w:val="0"/>
                          <w:marTop w:val="0"/>
                          <w:marBottom w:val="0"/>
                          <w:divBdr>
                            <w:top w:val="none" w:sz="0" w:space="0" w:color="auto"/>
                            <w:left w:val="none" w:sz="0" w:space="0" w:color="auto"/>
                            <w:bottom w:val="none" w:sz="0" w:space="0" w:color="auto"/>
                            <w:right w:val="none" w:sz="0" w:space="0" w:color="auto"/>
                          </w:divBdr>
                          <w:divsChild>
                            <w:div w:id="1933203419">
                              <w:marLeft w:val="0"/>
                              <w:marRight w:val="0"/>
                              <w:marTop w:val="0"/>
                              <w:marBottom w:val="0"/>
                              <w:divBdr>
                                <w:top w:val="none" w:sz="0" w:space="0" w:color="auto"/>
                                <w:left w:val="none" w:sz="0" w:space="0" w:color="auto"/>
                                <w:bottom w:val="none" w:sz="0" w:space="0" w:color="auto"/>
                                <w:right w:val="none" w:sz="0" w:space="0" w:color="auto"/>
                              </w:divBdr>
                              <w:divsChild>
                                <w:div w:id="390427475">
                                  <w:marLeft w:val="0"/>
                                  <w:marRight w:val="0"/>
                                  <w:marTop w:val="0"/>
                                  <w:marBottom w:val="0"/>
                                  <w:divBdr>
                                    <w:top w:val="none" w:sz="0" w:space="0" w:color="auto"/>
                                    <w:left w:val="none" w:sz="0" w:space="0" w:color="auto"/>
                                    <w:bottom w:val="none" w:sz="0" w:space="0" w:color="auto"/>
                                    <w:right w:val="none" w:sz="0" w:space="0" w:color="auto"/>
                                  </w:divBdr>
                                  <w:divsChild>
                                    <w:div w:id="1187253990">
                                      <w:marLeft w:val="0"/>
                                      <w:marRight w:val="0"/>
                                      <w:marTop w:val="0"/>
                                      <w:marBottom w:val="0"/>
                                      <w:divBdr>
                                        <w:top w:val="none" w:sz="0" w:space="0" w:color="auto"/>
                                        <w:left w:val="none" w:sz="0" w:space="0" w:color="auto"/>
                                        <w:bottom w:val="none" w:sz="0" w:space="0" w:color="auto"/>
                                        <w:right w:val="none" w:sz="0" w:space="0" w:color="auto"/>
                                      </w:divBdr>
                                      <w:divsChild>
                                        <w:div w:id="1911039404">
                                          <w:marLeft w:val="0"/>
                                          <w:marRight w:val="0"/>
                                          <w:marTop w:val="0"/>
                                          <w:marBottom w:val="0"/>
                                          <w:divBdr>
                                            <w:top w:val="none" w:sz="0" w:space="0" w:color="auto"/>
                                            <w:left w:val="none" w:sz="0" w:space="0" w:color="auto"/>
                                            <w:bottom w:val="none" w:sz="0" w:space="0" w:color="auto"/>
                                            <w:right w:val="none" w:sz="0" w:space="0" w:color="auto"/>
                                          </w:divBdr>
                                          <w:divsChild>
                                            <w:div w:id="279262561">
                                              <w:marLeft w:val="0"/>
                                              <w:marRight w:val="0"/>
                                              <w:marTop w:val="0"/>
                                              <w:marBottom w:val="0"/>
                                              <w:divBdr>
                                                <w:top w:val="none" w:sz="0" w:space="0" w:color="auto"/>
                                                <w:left w:val="none" w:sz="0" w:space="0" w:color="auto"/>
                                                <w:bottom w:val="none" w:sz="0" w:space="0" w:color="auto"/>
                                                <w:right w:val="none" w:sz="0" w:space="0" w:color="auto"/>
                                              </w:divBdr>
                                              <w:divsChild>
                                                <w:div w:id="1291548300">
                                                  <w:marLeft w:val="0"/>
                                                  <w:marRight w:val="0"/>
                                                  <w:marTop w:val="0"/>
                                                  <w:marBottom w:val="0"/>
                                                  <w:divBdr>
                                                    <w:top w:val="none" w:sz="0" w:space="0" w:color="auto"/>
                                                    <w:left w:val="none" w:sz="0" w:space="0" w:color="auto"/>
                                                    <w:bottom w:val="none" w:sz="0" w:space="0" w:color="auto"/>
                                                    <w:right w:val="none" w:sz="0" w:space="0" w:color="auto"/>
                                                  </w:divBdr>
                                                  <w:divsChild>
                                                    <w:div w:id="542209017">
                                                      <w:marLeft w:val="0"/>
                                                      <w:marRight w:val="0"/>
                                                      <w:marTop w:val="0"/>
                                                      <w:marBottom w:val="0"/>
                                                      <w:divBdr>
                                                        <w:top w:val="none" w:sz="0" w:space="0" w:color="auto"/>
                                                        <w:left w:val="none" w:sz="0" w:space="0" w:color="auto"/>
                                                        <w:bottom w:val="none" w:sz="0" w:space="0" w:color="auto"/>
                                                        <w:right w:val="none" w:sz="0" w:space="0" w:color="auto"/>
                                                      </w:divBdr>
                                                      <w:divsChild>
                                                        <w:div w:id="1877548795">
                                                          <w:marLeft w:val="0"/>
                                                          <w:marRight w:val="0"/>
                                                          <w:marTop w:val="0"/>
                                                          <w:marBottom w:val="0"/>
                                                          <w:divBdr>
                                                            <w:top w:val="none" w:sz="0" w:space="0" w:color="auto"/>
                                                            <w:left w:val="none" w:sz="0" w:space="0" w:color="auto"/>
                                                            <w:bottom w:val="none" w:sz="0" w:space="0" w:color="auto"/>
                                                            <w:right w:val="none" w:sz="0" w:space="0" w:color="auto"/>
                                                          </w:divBdr>
                                                          <w:divsChild>
                                                            <w:div w:id="906186156">
                                                              <w:marLeft w:val="0"/>
                                                              <w:marRight w:val="0"/>
                                                              <w:marTop w:val="0"/>
                                                              <w:marBottom w:val="0"/>
                                                              <w:divBdr>
                                                                <w:top w:val="none" w:sz="0" w:space="0" w:color="auto"/>
                                                                <w:left w:val="none" w:sz="0" w:space="0" w:color="auto"/>
                                                                <w:bottom w:val="none" w:sz="0" w:space="0" w:color="auto"/>
                                                                <w:right w:val="none" w:sz="0" w:space="0" w:color="auto"/>
                                                              </w:divBdr>
                                                              <w:divsChild>
                                                                <w:div w:id="1945769316">
                                                                  <w:marLeft w:val="0"/>
                                                                  <w:marRight w:val="0"/>
                                                                  <w:marTop w:val="0"/>
                                                                  <w:marBottom w:val="0"/>
                                                                  <w:divBdr>
                                                                    <w:top w:val="none" w:sz="0" w:space="0" w:color="auto"/>
                                                                    <w:left w:val="none" w:sz="0" w:space="0" w:color="auto"/>
                                                                    <w:bottom w:val="none" w:sz="0" w:space="0" w:color="auto"/>
                                                                    <w:right w:val="none" w:sz="0" w:space="0" w:color="auto"/>
                                                                  </w:divBdr>
                                                                  <w:divsChild>
                                                                    <w:div w:id="1615942328">
                                                                      <w:marLeft w:val="0"/>
                                                                      <w:marRight w:val="0"/>
                                                                      <w:marTop w:val="0"/>
                                                                      <w:marBottom w:val="0"/>
                                                                      <w:divBdr>
                                                                        <w:top w:val="none" w:sz="0" w:space="0" w:color="auto"/>
                                                                        <w:left w:val="none" w:sz="0" w:space="0" w:color="auto"/>
                                                                        <w:bottom w:val="none" w:sz="0" w:space="0" w:color="auto"/>
                                                                        <w:right w:val="none" w:sz="0" w:space="0" w:color="auto"/>
                                                                      </w:divBdr>
                                                                      <w:divsChild>
                                                                        <w:div w:id="190073093">
                                                                          <w:marLeft w:val="0"/>
                                                                          <w:marRight w:val="0"/>
                                                                          <w:marTop w:val="0"/>
                                                                          <w:marBottom w:val="0"/>
                                                                          <w:divBdr>
                                                                            <w:top w:val="none" w:sz="0" w:space="0" w:color="auto"/>
                                                                            <w:left w:val="none" w:sz="0" w:space="0" w:color="auto"/>
                                                                            <w:bottom w:val="none" w:sz="0" w:space="0" w:color="auto"/>
                                                                            <w:right w:val="none" w:sz="0" w:space="0" w:color="auto"/>
                                                                          </w:divBdr>
                                                                          <w:divsChild>
                                                                            <w:div w:id="776751700">
                                                                              <w:marLeft w:val="0"/>
                                                                              <w:marRight w:val="0"/>
                                                                              <w:marTop w:val="0"/>
                                                                              <w:marBottom w:val="0"/>
                                                                              <w:divBdr>
                                                                                <w:top w:val="none" w:sz="0" w:space="0" w:color="auto"/>
                                                                                <w:left w:val="none" w:sz="0" w:space="0" w:color="auto"/>
                                                                                <w:bottom w:val="none" w:sz="0" w:space="0" w:color="auto"/>
                                                                                <w:right w:val="none" w:sz="0" w:space="0" w:color="auto"/>
                                                                              </w:divBdr>
                                                                              <w:divsChild>
                                                                                <w:div w:id="1098137279">
                                                                                  <w:marLeft w:val="0"/>
                                                                                  <w:marRight w:val="0"/>
                                                                                  <w:marTop w:val="0"/>
                                                                                  <w:marBottom w:val="0"/>
                                                                                  <w:divBdr>
                                                                                    <w:top w:val="none" w:sz="0" w:space="0" w:color="auto"/>
                                                                                    <w:left w:val="none" w:sz="0" w:space="0" w:color="auto"/>
                                                                                    <w:bottom w:val="none" w:sz="0" w:space="0" w:color="auto"/>
                                                                                    <w:right w:val="none" w:sz="0" w:space="0" w:color="auto"/>
                                                                                  </w:divBdr>
                                                                                  <w:divsChild>
                                                                                    <w:div w:id="803498492">
                                                                                      <w:marLeft w:val="0"/>
                                                                                      <w:marRight w:val="0"/>
                                                                                      <w:marTop w:val="0"/>
                                                                                      <w:marBottom w:val="0"/>
                                                                                      <w:divBdr>
                                                                                        <w:top w:val="none" w:sz="0" w:space="0" w:color="auto"/>
                                                                                        <w:left w:val="none" w:sz="0" w:space="0" w:color="auto"/>
                                                                                        <w:bottom w:val="none" w:sz="0" w:space="0" w:color="auto"/>
                                                                                        <w:right w:val="none" w:sz="0" w:space="0" w:color="auto"/>
                                                                                      </w:divBdr>
                                                                                    </w:div>
                                                                                    <w:div w:id="2103144299">
                                                                                      <w:marLeft w:val="0"/>
                                                                                      <w:marRight w:val="0"/>
                                                                                      <w:marTop w:val="0"/>
                                                                                      <w:marBottom w:val="0"/>
                                                                                      <w:divBdr>
                                                                                        <w:top w:val="none" w:sz="0" w:space="0" w:color="auto"/>
                                                                                        <w:left w:val="none" w:sz="0" w:space="0" w:color="auto"/>
                                                                                        <w:bottom w:val="none" w:sz="0" w:space="0" w:color="auto"/>
                                                                                        <w:right w:val="none" w:sz="0" w:space="0" w:color="auto"/>
                                                                                      </w:divBdr>
                                                                                    </w:div>
                                                                                    <w:div w:id="330447358">
                                                                                      <w:marLeft w:val="0"/>
                                                                                      <w:marRight w:val="0"/>
                                                                                      <w:marTop w:val="0"/>
                                                                                      <w:marBottom w:val="0"/>
                                                                                      <w:divBdr>
                                                                                        <w:top w:val="none" w:sz="0" w:space="0" w:color="auto"/>
                                                                                        <w:left w:val="none" w:sz="0" w:space="0" w:color="auto"/>
                                                                                        <w:bottom w:val="none" w:sz="0" w:space="0" w:color="auto"/>
                                                                                        <w:right w:val="none" w:sz="0" w:space="0" w:color="auto"/>
                                                                                      </w:divBdr>
                                                                                    </w:div>
                                                                                    <w:div w:id="1889028406">
                                                                                      <w:marLeft w:val="0"/>
                                                                                      <w:marRight w:val="0"/>
                                                                                      <w:marTop w:val="0"/>
                                                                                      <w:marBottom w:val="0"/>
                                                                                      <w:divBdr>
                                                                                        <w:top w:val="none" w:sz="0" w:space="0" w:color="auto"/>
                                                                                        <w:left w:val="none" w:sz="0" w:space="0" w:color="auto"/>
                                                                                        <w:bottom w:val="none" w:sz="0" w:space="0" w:color="auto"/>
                                                                                        <w:right w:val="none" w:sz="0" w:space="0" w:color="auto"/>
                                                                                      </w:divBdr>
                                                                                    </w:div>
                                                                                    <w:div w:id="1252812146">
                                                                                      <w:marLeft w:val="0"/>
                                                                                      <w:marRight w:val="0"/>
                                                                                      <w:marTop w:val="0"/>
                                                                                      <w:marBottom w:val="0"/>
                                                                                      <w:divBdr>
                                                                                        <w:top w:val="none" w:sz="0" w:space="0" w:color="auto"/>
                                                                                        <w:left w:val="none" w:sz="0" w:space="0" w:color="auto"/>
                                                                                        <w:bottom w:val="none" w:sz="0" w:space="0" w:color="auto"/>
                                                                                        <w:right w:val="none" w:sz="0" w:space="0" w:color="auto"/>
                                                                                      </w:divBdr>
                                                                                    </w:div>
                                                                                    <w:div w:id="1551527899">
                                                                                      <w:marLeft w:val="0"/>
                                                                                      <w:marRight w:val="0"/>
                                                                                      <w:marTop w:val="0"/>
                                                                                      <w:marBottom w:val="0"/>
                                                                                      <w:divBdr>
                                                                                        <w:top w:val="none" w:sz="0" w:space="0" w:color="auto"/>
                                                                                        <w:left w:val="none" w:sz="0" w:space="0" w:color="auto"/>
                                                                                        <w:bottom w:val="none" w:sz="0" w:space="0" w:color="auto"/>
                                                                                        <w:right w:val="none" w:sz="0" w:space="0" w:color="auto"/>
                                                                                      </w:divBdr>
                                                                                    </w:div>
                                                                                    <w:div w:id="1548103058">
                                                                                      <w:marLeft w:val="0"/>
                                                                                      <w:marRight w:val="0"/>
                                                                                      <w:marTop w:val="0"/>
                                                                                      <w:marBottom w:val="0"/>
                                                                                      <w:divBdr>
                                                                                        <w:top w:val="none" w:sz="0" w:space="0" w:color="auto"/>
                                                                                        <w:left w:val="none" w:sz="0" w:space="0" w:color="auto"/>
                                                                                        <w:bottom w:val="none" w:sz="0" w:space="0" w:color="auto"/>
                                                                                        <w:right w:val="none" w:sz="0" w:space="0" w:color="auto"/>
                                                                                      </w:divBdr>
                                                                                    </w:div>
                                                                                    <w:div w:id="12092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teacherleader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PRogers</dc:creator>
  <cp:lastModifiedBy>PRogers</cp:lastModifiedBy>
  <cp:revision>1</cp:revision>
  <dcterms:created xsi:type="dcterms:W3CDTF">2015-02-04T16:19:00Z</dcterms:created>
  <dcterms:modified xsi:type="dcterms:W3CDTF">2015-02-04T16:21:00Z</dcterms:modified>
</cp:coreProperties>
</file>