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1D9" w:rsidRPr="005941D9" w:rsidRDefault="005941D9" w:rsidP="005941D9">
      <w:pPr>
        <w:spacing w:after="0" w:line="240" w:lineRule="auto"/>
        <w:outlineLvl w:val="0"/>
        <w:rPr>
          <w:rFonts w:ascii="Arial" w:eastAsia="Times New Roman" w:hAnsi="Arial" w:cs="Arial"/>
          <w:b/>
          <w:bCs/>
          <w:noProof w:val="0"/>
          <w:color w:val="000000"/>
          <w:kern w:val="36"/>
          <w:sz w:val="30"/>
          <w:szCs w:val="30"/>
        </w:rPr>
      </w:pPr>
      <w:bookmarkStart w:id="0" w:name="_GoBack"/>
      <w:r w:rsidRPr="005941D9">
        <w:rPr>
          <w:rFonts w:ascii="Arial" w:eastAsia="Times New Roman" w:hAnsi="Arial" w:cs="Arial"/>
          <w:b/>
          <w:bCs/>
          <w:noProof w:val="0"/>
          <w:color w:val="000000"/>
          <w:kern w:val="36"/>
          <w:sz w:val="30"/>
          <w:szCs w:val="30"/>
        </w:rPr>
        <w:t>Activating Prior Knowledge</w:t>
      </w:r>
    </w:p>
    <w:bookmarkEnd w:id="0"/>
    <w:p w:rsidR="005941D9" w:rsidRPr="005941D9" w:rsidRDefault="005941D9" w:rsidP="005941D9">
      <w:pPr>
        <w:spacing w:after="240" w:line="240" w:lineRule="auto"/>
        <w:rPr>
          <w:rFonts w:ascii="Arial" w:eastAsia="Times New Roman" w:hAnsi="Arial" w:cs="Arial"/>
          <w:noProof w:val="0"/>
          <w:color w:val="000000"/>
          <w:sz w:val="20"/>
          <w:szCs w:val="20"/>
        </w:rPr>
      </w:pPr>
      <w:r w:rsidRPr="005941D9">
        <w:rPr>
          <w:rFonts w:ascii="Arial" w:eastAsia="Times New Roman" w:hAnsi="Arial" w:cs="Arial"/>
          <w:noProof w:val="0"/>
          <w:color w:val="000000"/>
          <w:sz w:val="20"/>
          <w:szCs w:val="20"/>
        </w:rPr>
        <w:br/>
        <w:t>Page 1 of 2</w:t>
      </w:r>
    </w:p>
    <w:p w:rsidR="005941D9" w:rsidRPr="005941D9" w:rsidRDefault="005941D9" w:rsidP="005941D9">
      <w:pPr>
        <w:spacing w:before="100" w:beforeAutospacing="1" w:after="100" w:afterAutospacing="1" w:line="240" w:lineRule="auto"/>
        <w:outlineLvl w:val="1"/>
        <w:rPr>
          <w:rFonts w:ascii="Arial" w:eastAsia="Times New Roman" w:hAnsi="Arial" w:cs="Arial"/>
          <w:b/>
          <w:bCs/>
          <w:noProof w:val="0"/>
          <w:color w:val="000000"/>
          <w:sz w:val="21"/>
          <w:szCs w:val="21"/>
        </w:rPr>
      </w:pPr>
      <w:r w:rsidRPr="005941D9">
        <w:rPr>
          <w:rFonts w:ascii="Arial" w:eastAsia="Times New Roman" w:hAnsi="Arial" w:cs="Arial"/>
          <w:b/>
          <w:bCs/>
          <w:noProof w:val="0"/>
          <w:color w:val="000000"/>
          <w:sz w:val="21"/>
          <w:szCs w:val="21"/>
        </w:rPr>
        <w:t>What Is It?</w:t>
      </w:r>
    </w:p>
    <w:p w:rsidR="005941D9" w:rsidRPr="005941D9" w:rsidRDefault="005941D9" w:rsidP="005941D9">
      <w:pPr>
        <w:spacing w:before="100" w:beforeAutospacing="1" w:after="100" w:afterAutospacing="1" w:line="240" w:lineRule="auto"/>
        <w:rPr>
          <w:rFonts w:ascii="Arial" w:eastAsia="Times New Roman" w:hAnsi="Arial" w:cs="Arial"/>
          <w:noProof w:val="0"/>
          <w:color w:val="000000"/>
          <w:sz w:val="20"/>
          <w:szCs w:val="20"/>
        </w:rPr>
      </w:pPr>
      <w:r w:rsidRPr="005941D9">
        <w:rPr>
          <w:rFonts w:ascii="Arial" w:eastAsia="Times New Roman" w:hAnsi="Arial" w:cs="Arial"/>
          <w:noProof w:val="0"/>
          <w:color w:val="000000"/>
          <w:sz w:val="20"/>
          <w:szCs w:val="20"/>
        </w:rPr>
        <w:t>Call it schema, relevant background knowledge, prior knowledge, or just plain experience, when students make connections to the text they are reading, their comprehension increases. Good readers constantly try to make sense out of what they read by seeing how it fits with what they already know. When we help students make those connections before, during, and after they read, we are teaching them a critical comprehension strategy that the best readers use almost unconsciously.</w:t>
      </w:r>
    </w:p>
    <w:p w:rsidR="005941D9" w:rsidRPr="005941D9" w:rsidRDefault="005941D9" w:rsidP="005941D9">
      <w:pPr>
        <w:spacing w:before="100" w:beforeAutospacing="1" w:after="100" w:afterAutospacing="1" w:line="240" w:lineRule="auto"/>
        <w:rPr>
          <w:rFonts w:ascii="Arial" w:eastAsia="Times New Roman" w:hAnsi="Arial" w:cs="Arial"/>
          <w:noProof w:val="0"/>
          <w:color w:val="000000"/>
          <w:sz w:val="20"/>
          <w:szCs w:val="20"/>
        </w:rPr>
      </w:pPr>
      <w:proofErr w:type="spellStart"/>
      <w:r w:rsidRPr="005941D9">
        <w:rPr>
          <w:rFonts w:ascii="Arial" w:eastAsia="Times New Roman" w:hAnsi="Arial" w:cs="Arial"/>
          <w:noProof w:val="0"/>
          <w:color w:val="000000"/>
          <w:sz w:val="20"/>
          <w:szCs w:val="20"/>
        </w:rPr>
        <w:t>Ellin</w:t>
      </w:r>
      <w:proofErr w:type="spellEnd"/>
      <w:r w:rsidRPr="005941D9">
        <w:rPr>
          <w:rFonts w:ascii="Arial" w:eastAsia="Times New Roman" w:hAnsi="Arial" w:cs="Arial"/>
          <w:noProof w:val="0"/>
          <w:color w:val="000000"/>
          <w:sz w:val="20"/>
          <w:szCs w:val="20"/>
        </w:rPr>
        <w:t xml:space="preserve"> Oliver Keene and Susan Zimmerman in </w:t>
      </w:r>
      <w:r w:rsidRPr="005941D9">
        <w:rPr>
          <w:rFonts w:ascii="Arial" w:eastAsia="Times New Roman" w:hAnsi="Arial" w:cs="Arial"/>
          <w:i/>
          <w:iCs/>
          <w:noProof w:val="0"/>
          <w:color w:val="000000"/>
          <w:sz w:val="20"/>
          <w:szCs w:val="20"/>
        </w:rPr>
        <w:t>Mosaic of Thought</w:t>
      </w:r>
      <w:r w:rsidRPr="005941D9">
        <w:rPr>
          <w:rFonts w:ascii="Arial" w:eastAsia="Times New Roman" w:hAnsi="Arial" w:cs="Arial"/>
          <w:noProof w:val="0"/>
          <w:color w:val="000000"/>
          <w:sz w:val="20"/>
          <w:szCs w:val="20"/>
        </w:rPr>
        <w:t xml:space="preserve"> (1997</w:t>
      </w:r>
      <w:proofErr w:type="gramStart"/>
      <w:r w:rsidRPr="005941D9">
        <w:rPr>
          <w:rFonts w:ascii="Arial" w:eastAsia="Times New Roman" w:hAnsi="Arial" w:cs="Arial"/>
          <w:noProof w:val="0"/>
          <w:color w:val="000000"/>
          <w:sz w:val="20"/>
          <w:szCs w:val="20"/>
        </w:rPr>
        <w:t>),</w:t>
      </w:r>
      <w:proofErr w:type="gramEnd"/>
      <w:r w:rsidRPr="005941D9">
        <w:rPr>
          <w:rFonts w:ascii="Arial" w:eastAsia="Times New Roman" w:hAnsi="Arial" w:cs="Arial"/>
          <w:noProof w:val="0"/>
          <w:color w:val="000000"/>
          <w:sz w:val="20"/>
          <w:szCs w:val="20"/>
        </w:rPr>
        <w:t xml:space="preserve"> have identified three main types of connections students make as they read:</w:t>
      </w:r>
    </w:p>
    <w:p w:rsidR="005941D9" w:rsidRPr="005941D9" w:rsidRDefault="005941D9" w:rsidP="005941D9">
      <w:pPr>
        <w:numPr>
          <w:ilvl w:val="0"/>
          <w:numId w:val="1"/>
        </w:numPr>
        <w:spacing w:before="100" w:beforeAutospacing="1" w:after="100" w:afterAutospacing="1" w:line="240" w:lineRule="auto"/>
        <w:ind w:left="840"/>
        <w:rPr>
          <w:rFonts w:ascii="Arial" w:eastAsia="Times New Roman" w:hAnsi="Arial" w:cs="Arial"/>
          <w:noProof w:val="0"/>
          <w:color w:val="000000"/>
          <w:sz w:val="20"/>
          <w:szCs w:val="20"/>
        </w:rPr>
      </w:pPr>
      <w:r w:rsidRPr="005941D9">
        <w:rPr>
          <w:rFonts w:ascii="Arial" w:eastAsia="Times New Roman" w:hAnsi="Arial" w:cs="Arial"/>
          <w:noProof w:val="0"/>
          <w:color w:val="000000"/>
          <w:sz w:val="20"/>
          <w:szCs w:val="20"/>
        </w:rPr>
        <w:t>Text to self</w:t>
      </w:r>
    </w:p>
    <w:p w:rsidR="005941D9" w:rsidRPr="005941D9" w:rsidRDefault="005941D9" w:rsidP="005941D9">
      <w:pPr>
        <w:numPr>
          <w:ilvl w:val="0"/>
          <w:numId w:val="1"/>
        </w:numPr>
        <w:spacing w:before="100" w:beforeAutospacing="1" w:after="100" w:afterAutospacing="1" w:line="240" w:lineRule="auto"/>
        <w:ind w:left="840"/>
        <w:rPr>
          <w:rFonts w:ascii="Arial" w:eastAsia="Times New Roman" w:hAnsi="Arial" w:cs="Arial"/>
          <w:noProof w:val="0"/>
          <w:color w:val="000000"/>
          <w:sz w:val="20"/>
          <w:szCs w:val="20"/>
        </w:rPr>
      </w:pPr>
      <w:r w:rsidRPr="005941D9">
        <w:rPr>
          <w:rFonts w:ascii="Arial" w:eastAsia="Times New Roman" w:hAnsi="Arial" w:cs="Arial"/>
          <w:noProof w:val="0"/>
          <w:color w:val="000000"/>
          <w:sz w:val="20"/>
          <w:szCs w:val="20"/>
        </w:rPr>
        <w:t>Text to world</w:t>
      </w:r>
    </w:p>
    <w:p w:rsidR="005941D9" w:rsidRPr="005941D9" w:rsidRDefault="005941D9" w:rsidP="005941D9">
      <w:pPr>
        <w:numPr>
          <w:ilvl w:val="0"/>
          <w:numId w:val="1"/>
        </w:numPr>
        <w:spacing w:before="100" w:beforeAutospacing="1" w:after="100" w:afterAutospacing="1" w:line="240" w:lineRule="auto"/>
        <w:ind w:left="840"/>
        <w:rPr>
          <w:rFonts w:ascii="Arial" w:eastAsia="Times New Roman" w:hAnsi="Arial" w:cs="Arial"/>
          <w:noProof w:val="0"/>
          <w:color w:val="000000"/>
          <w:sz w:val="20"/>
          <w:szCs w:val="20"/>
        </w:rPr>
      </w:pPr>
      <w:r w:rsidRPr="005941D9">
        <w:rPr>
          <w:rFonts w:ascii="Arial" w:eastAsia="Times New Roman" w:hAnsi="Arial" w:cs="Arial"/>
          <w:noProof w:val="0"/>
          <w:color w:val="000000"/>
          <w:sz w:val="20"/>
          <w:szCs w:val="20"/>
        </w:rPr>
        <w:t>Text to text</w:t>
      </w:r>
    </w:p>
    <w:p w:rsidR="005941D9" w:rsidRPr="005941D9" w:rsidRDefault="005941D9" w:rsidP="005941D9">
      <w:pPr>
        <w:spacing w:before="100" w:beforeAutospacing="1" w:after="100" w:afterAutospacing="1" w:line="240" w:lineRule="auto"/>
        <w:outlineLvl w:val="1"/>
        <w:rPr>
          <w:rFonts w:ascii="Arial" w:eastAsia="Times New Roman" w:hAnsi="Arial" w:cs="Arial"/>
          <w:b/>
          <w:bCs/>
          <w:noProof w:val="0"/>
          <w:color w:val="000000"/>
          <w:sz w:val="21"/>
          <w:szCs w:val="21"/>
        </w:rPr>
      </w:pPr>
      <w:r w:rsidRPr="005941D9">
        <w:rPr>
          <w:rFonts w:ascii="Arial" w:eastAsia="Times New Roman" w:hAnsi="Arial" w:cs="Arial"/>
          <w:b/>
          <w:bCs/>
          <w:noProof w:val="0"/>
          <w:color w:val="000000"/>
          <w:sz w:val="21"/>
          <w:szCs w:val="21"/>
        </w:rPr>
        <w:t>Why Is It Important?</w:t>
      </w:r>
    </w:p>
    <w:p w:rsidR="005941D9" w:rsidRPr="005941D9" w:rsidRDefault="005941D9" w:rsidP="005941D9">
      <w:pPr>
        <w:spacing w:before="100" w:beforeAutospacing="1" w:after="100" w:afterAutospacing="1" w:line="240" w:lineRule="auto"/>
        <w:rPr>
          <w:rFonts w:ascii="Arial" w:eastAsia="Times New Roman" w:hAnsi="Arial" w:cs="Arial"/>
          <w:noProof w:val="0"/>
          <w:color w:val="000000"/>
          <w:sz w:val="20"/>
          <w:szCs w:val="20"/>
        </w:rPr>
      </w:pPr>
      <w:r w:rsidRPr="005941D9">
        <w:rPr>
          <w:rFonts w:ascii="Arial" w:eastAsia="Times New Roman" w:hAnsi="Arial" w:cs="Arial"/>
          <w:noProof w:val="0"/>
          <w:color w:val="000000"/>
          <w:sz w:val="20"/>
          <w:szCs w:val="20"/>
        </w:rPr>
        <w:t>Explicitly teaching strategies that proficient readers use when trying to make sense out of text helps to deepen understanding and create independent readers. Activating prior knowledge, or schema, is the first of seven strategies that Keene and Zimmerman identify as key for reading comprehension success.</w:t>
      </w:r>
    </w:p>
    <w:p w:rsidR="005941D9" w:rsidRPr="005941D9" w:rsidRDefault="005941D9" w:rsidP="005941D9">
      <w:pPr>
        <w:spacing w:after="100" w:line="240" w:lineRule="auto"/>
        <w:rPr>
          <w:rFonts w:ascii="Arial" w:eastAsia="Times New Roman" w:hAnsi="Arial" w:cs="Arial"/>
          <w:noProof w:val="0"/>
          <w:color w:val="000000"/>
          <w:sz w:val="20"/>
          <w:szCs w:val="20"/>
        </w:rPr>
      </w:pPr>
      <w:r w:rsidRPr="005941D9">
        <w:rPr>
          <w:rFonts w:ascii="Arial" w:eastAsia="Times New Roman" w:hAnsi="Arial" w:cs="Arial"/>
          <w:noProof w:val="0"/>
          <w:color w:val="000000"/>
          <w:sz w:val="20"/>
          <w:szCs w:val="20"/>
        </w:rPr>
        <w:t xml:space="preserve">"Teaching children which thinking strategies are used by proficient readers and helping them use those strategies independently creates the core of teaching reading." (Keene and Zimmerman, 1997) </w:t>
      </w:r>
    </w:p>
    <w:p w:rsidR="005941D9" w:rsidRPr="005941D9" w:rsidRDefault="005941D9" w:rsidP="005941D9">
      <w:pPr>
        <w:spacing w:before="100" w:beforeAutospacing="1" w:after="100" w:afterAutospacing="1" w:line="240" w:lineRule="auto"/>
        <w:rPr>
          <w:rFonts w:ascii="Arial" w:eastAsia="Times New Roman" w:hAnsi="Arial" w:cs="Arial"/>
          <w:noProof w:val="0"/>
          <w:color w:val="000000"/>
          <w:sz w:val="20"/>
          <w:szCs w:val="20"/>
        </w:rPr>
      </w:pPr>
      <w:r w:rsidRPr="005941D9">
        <w:rPr>
          <w:rFonts w:ascii="Arial" w:eastAsia="Times New Roman" w:hAnsi="Arial" w:cs="Arial"/>
          <w:noProof w:val="0"/>
          <w:color w:val="000000"/>
          <w:sz w:val="20"/>
          <w:szCs w:val="20"/>
        </w:rPr>
        <w:t xml:space="preserve">These strategies, identified through research based on what good readers </w:t>
      </w:r>
      <w:proofErr w:type="gramStart"/>
      <w:r w:rsidRPr="005941D9">
        <w:rPr>
          <w:rFonts w:ascii="Arial" w:eastAsia="Times New Roman" w:hAnsi="Arial" w:cs="Arial"/>
          <w:noProof w:val="0"/>
          <w:color w:val="000000"/>
          <w:sz w:val="20"/>
          <w:szCs w:val="20"/>
        </w:rPr>
        <w:t>do when they are reading</w:t>
      </w:r>
      <w:proofErr w:type="gramEnd"/>
      <w:r w:rsidRPr="005941D9">
        <w:rPr>
          <w:rFonts w:ascii="Arial" w:eastAsia="Times New Roman" w:hAnsi="Arial" w:cs="Arial"/>
          <w:noProof w:val="0"/>
          <w:color w:val="000000"/>
          <w:sz w:val="20"/>
          <w:szCs w:val="20"/>
        </w:rPr>
        <w:t xml:space="preserve">, </w:t>
      </w:r>
      <w:proofErr w:type="gramStart"/>
      <w:r w:rsidRPr="005941D9">
        <w:rPr>
          <w:rFonts w:ascii="Arial" w:eastAsia="Times New Roman" w:hAnsi="Arial" w:cs="Arial"/>
          <w:noProof w:val="0"/>
          <w:color w:val="000000"/>
          <w:sz w:val="20"/>
          <w:szCs w:val="20"/>
        </w:rPr>
        <w:t>help students become metacognitive</w:t>
      </w:r>
      <w:proofErr w:type="gramEnd"/>
      <w:r w:rsidRPr="005941D9">
        <w:rPr>
          <w:rFonts w:ascii="Arial" w:eastAsia="Times New Roman" w:hAnsi="Arial" w:cs="Arial"/>
          <w:noProof w:val="0"/>
          <w:color w:val="000000"/>
          <w:sz w:val="20"/>
          <w:szCs w:val="20"/>
        </w:rPr>
        <w:t>. They learn to think about their thinking as they are reading.</w:t>
      </w:r>
    </w:p>
    <w:p w:rsidR="005941D9" w:rsidRPr="005941D9" w:rsidRDefault="005941D9" w:rsidP="005941D9">
      <w:pPr>
        <w:spacing w:before="100" w:beforeAutospacing="1" w:after="100" w:afterAutospacing="1" w:line="240" w:lineRule="auto"/>
        <w:rPr>
          <w:rFonts w:ascii="Arial" w:eastAsia="Times New Roman" w:hAnsi="Arial" w:cs="Arial"/>
          <w:noProof w:val="0"/>
          <w:color w:val="000000"/>
          <w:sz w:val="20"/>
          <w:szCs w:val="20"/>
        </w:rPr>
      </w:pPr>
      <w:r w:rsidRPr="005941D9">
        <w:rPr>
          <w:rFonts w:ascii="Arial" w:eastAsia="Times New Roman" w:hAnsi="Arial" w:cs="Arial"/>
          <w:noProof w:val="0"/>
          <w:color w:val="000000"/>
          <w:sz w:val="20"/>
          <w:szCs w:val="20"/>
        </w:rPr>
        <w:t xml:space="preserve">When students learn to make connections from their experience to the text they are currently reading, they have a foundation, or </w:t>
      </w:r>
      <w:hyperlink r:id="rId6" w:history="1">
        <w:r w:rsidRPr="005941D9">
          <w:rPr>
            <w:rFonts w:ascii="Times New Roman" w:eastAsia="Times New Roman" w:hAnsi="Times New Roman" w:cs="Times New Roman"/>
            <w:noProof w:val="0"/>
            <w:color w:val="0066CC"/>
            <w:sz w:val="20"/>
            <w:szCs w:val="20"/>
            <w:u w:val="single"/>
          </w:rPr>
          <w:t>scaffolding</w:t>
        </w:r>
      </w:hyperlink>
      <w:r w:rsidRPr="005941D9">
        <w:rPr>
          <w:rFonts w:ascii="Arial" w:eastAsia="Times New Roman" w:hAnsi="Arial" w:cs="Arial"/>
          <w:noProof w:val="0"/>
          <w:color w:val="000000"/>
          <w:sz w:val="20"/>
          <w:szCs w:val="20"/>
        </w:rPr>
        <w:t>, upon which they can place new facts, ideas, and concepts. As good readers read, they think about what they are reading and consider how it fits with what they already know. In this way, they build upon the schema that they already have developed.</w:t>
      </w:r>
    </w:p>
    <w:p w:rsidR="005941D9" w:rsidRPr="005941D9" w:rsidRDefault="005941D9" w:rsidP="005941D9">
      <w:pPr>
        <w:spacing w:before="100" w:beforeAutospacing="1" w:after="100" w:afterAutospacing="1" w:line="240" w:lineRule="auto"/>
        <w:outlineLvl w:val="1"/>
        <w:rPr>
          <w:rFonts w:ascii="Arial" w:eastAsia="Times New Roman" w:hAnsi="Arial" w:cs="Arial"/>
          <w:b/>
          <w:bCs/>
          <w:noProof w:val="0"/>
          <w:color w:val="000000"/>
          <w:sz w:val="21"/>
          <w:szCs w:val="21"/>
        </w:rPr>
      </w:pPr>
      <w:r w:rsidRPr="005941D9">
        <w:rPr>
          <w:rFonts w:ascii="Arial" w:eastAsia="Times New Roman" w:hAnsi="Arial" w:cs="Arial"/>
          <w:b/>
          <w:bCs/>
          <w:noProof w:val="0"/>
          <w:color w:val="000000"/>
          <w:sz w:val="21"/>
          <w:szCs w:val="21"/>
        </w:rPr>
        <w:t xml:space="preserve">When </w:t>
      </w:r>
      <w:proofErr w:type="gramStart"/>
      <w:r w:rsidRPr="005941D9">
        <w:rPr>
          <w:rFonts w:ascii="Arial" w:eastAsia="Times New Roman" w:hAnsi="Arial" w:cs="Arial"/>
          <w:b/>
          <w:bCs/>
          <w:noProof w:val="0"/>
          <w:color w:val="000000"/>
          <w:sz w:val="21"/>
          <w:szCs w:val="21"/>
        </w:rPr>
        <w:t>Should It Be Taught</w:t>
      </w:r>
      <w:proofErr w:type="gramEnd"/>
      <w:r w:rsidRPr="005941D9">
        <w:rPr>
          <w:rFonts w:ascii="Arial" w:eastAsia="Times New Roman" w:hAnsi="Arial" w:cs="Arial"/>
          <w:b/>
          <w:bCs/>
          <w:noProof w:val="0"/>
          <w:color w:val="000000"/>
          <w:sz w:val="21"/>
          <w:szCs w:val="21"/>
        </w:rPr>
        <w:t>?</w:t>
      </w:r>
    </w:p>
    <w:p w:rsidR="005941D9" w:rsidRPr="005941D9" w:rsidRDefault="005941D9" w:rsidP="005941D9">
      <w:pPr>
        <w:spacing w:before="100" w:beforeAutospacing="1" w:after="100" w:afterAutospacing="1" w:line="240" w:lineRule="auto"/>
        <w:rPr>
          <w:rFonts w:ascii="Arial" w:eastAsia="Times New Roman" w:hAnsi="Arial" w:cs="Arial"/>
          <w:noProof w:val="0"/>
          <w:color w:val="000000"/>
          <w:sz w:val="20"/>
          <w:szCs w:val="20"/>
        </w:rPr>
      </w:pPr>
      <w:r w:rsidRPr="005941D9">
        <w:rPr>
          <w:rFonts w:ascii="Arial" w:eastAsia="Times New Roman" w:hAnsi="Arial" w:cs="Arial"/>
          <w:noProof w:val="0"/>
          <w:color w:val="000000"/>
          <w:sz w:val="20"/>
          <w:szCs w:val="20"/>
        </w:rPr>
        <w:t xml:space="preserve">This comprehension strategy </w:t>
      </w:r>
      <w:proofErr w:type="gramStart"/>
      <w:r w:rsidRPr="005941D9">
        <w:rPr>
          <w:rFonts w:ascii="Arial" w:eastAsia="Times New Roman" w:hAnsi="Arial" w:cs="Arial"/>
          <w:noProof w:val="0"/>
          <w:color w:val="000000"/>
          <w:sz w:val="20"/>
          <w:szCs w:val="20"/>
        </w:rPr>
        <w:t>should be taught</w:t>
      </w:r>
      <w:proofErr w:type="gramEnd"/>
      <w:r w:rsidRPr="005941D9">
        <w:rPr>
          <w:rFonts w:ascii="Arial" w:eastAsia="Times New Roman" w:hAnsi="Arial" w:cs="Arial"/>
          <w:noProof w:val="0"/>
          <w:color w:val="000000"/>
          <w:sz w:val="20"/>
          <w:szCs w:val="20"/>
        </w:rPr>
        <w:t xml:space="preserve"> on an ongoing basis so that students learn independently to use it as they are reading. It should be taught explicitly and systematically over an extended </w:t>
      </w:r>
      <w:proofErr w:type="gramStart"/>
      <w:r w:rsidRPr="005941D9">
        <w:rPr>
          <w:rFonts w:ascii="Arial" w:eastAsia="Times New Roman" w:hAnsi="Arial" w:cs="Arial"/>
          <w:noProof w:val="0"/>
          <w:color w:val="000000"/>
          <w:sz w:val="20"/>
          <w:szCs w:val="20"/>
        </w:rPr>
        <w:t>period of time</w:t>
      </w:r>
      <w:proofErr w:type="gramEnd"/>
      <w:r w:rsidRPr="005941D9">
        <w:rPr>
          <w:rFonts w:ascii="Arial" w:eastAsia="Times New Roman" w:hAnsi="Arial" w:cs="Arial"/>
          <w:noProof w:val="0"/>
          <w:color w:val="000000"/>
          <w:sz w:val="20"/>
          <w:szCs w:val="20"/>
        </w:rPr>
        <w:t>, moving from modeling the thinking process out loud by the teacher, to students using the strategy as a natural part of their comprehension process.</w:t>
      </w:r>
    </w:p>
    <w:p w:rsidR="005941D9" w:rsidRPr="005941D9" w:rsidRDefault="005941D9" w:rsidP="005941D9">
      <w:pPr>
        <w:spacing w:before="100" w:beforeAutospacing="1" w:after="100" w:afterAutospacing="1" w:line="240" w:lineRule="auto"/>
        <w:rPr>
          <w:rFonts w:ascii="Arial" w:eastAsia="Times New Roman" w:hAnsi="Arial" w:cs="Arial"/>
          <w:noProof w:val="0"/>
          <w:color w:val="000000"/>
          <w:sz w:val="20"/>
          <w:szCs w:val="20"/>
        </w:rPr>
      </w:pPr>
      <w:r w:rsidRPr="005941D9">
        <w:rPr>
          <w:rFonts w:ascii="Arial" w:eastAsia="Times New Roman" w:hAnsi="Arial" w:cs="Arial"/>
          <w:noProof w:val="0"/>
          <w:color w:val="000000"/>
          <w:sz w:val="20"/>
          <w:szCs w:val="20"/>
        </w:rPr>
        <w:t xml:space="preserve">Prior knowledge </w:t>
      </w:r>
      <w:proofErr w:type="gramStart"/>
      <w:r w:rsidRPr="005941D9">
        <w:rPr>
          <w:rFonts w:ascii="Arial" w:eastAsia="Times New Roman" w:hAnsi="Arial" w:cs="Arial"/>
          <w:noProof w:val="0"/>
          <w:color w:val="000000"/>
          <w:sz w:val="20"/>
          <w:szCs w:val="20"/>
        </w:rPr>
        <w:t>should be discussed</w:t>
      </w:r>
      <w:proofErr w:type="gramEnd"/>
      <w:r w:rsidRPr="005941D9">
        <w:rPr>
          <w:rFonts w:ascii="Arial" w:eastAsia="Times New Roman" w:hAnsi="Arial" w:cs="Arial"/>
          <w:noProof w:val="0"/>
          <w:color w:val="000000"/>
          <w:sz w:val="20"/>
          <w:szCs w:val="20"/>
        </w:rPr>
        <w:t xml:space="preserve"> before reading the text to help set the stage for what is coming. During reading, students should be encouraged to make connections to the text from their experience and the teacher should model this process using his or her own connections. After reading, the discussion should center on how the connections helped students </w:t>
      </w:r>
      <w:proofErr w:type="gramStart"/>
      <w:r w:rsidRPr="005941D9">
        <w:rPr>
          <w:rFonts w:ascii="Arial" w:eastAsia="Times New Roman" w:hAnsi="Arial" w:cs="Arial"/>
          <w:noProof w:val="0"/>
          <w:color w:val="000000"/>
          <w:sz w:val="20"/>
          <w:szCs w:val="20"/>
        </w:rPr>
        <w:t>to better understand</w:t>
      </w:r>
      <w:proofErr w:type="gramEnd"/>
      <w:r w:rsidRPr="005941D9">
        <w:rPr>
          <w:rFonts w:ascii="Arial" w:eastAsia="Times New Roman" w:hAnsi="Arial" w:cs="Arial"/>
          <w:noProof w:val="0"/>
          <w:color w:val="000000"/>
          <w:sz w:val="20"/>
          <w:szCs w:val="20"/>
        </w:rPr>
        <w:t xml:space="preserve"> the text and how the text helped them to build their foundation of prior knowledge.</w:t>
      </w:r>
    </w:p>
    <w:p w:rsidR="005941D9" w:rsidRPr="005941D9" w:rsidRDefault="005941D9" w:rsidP="005941D9">
      <w:pPr>
        <w:spacing w:before="100" w:beforeAutospacing="1" w:after="100" w:afterAutospacing="1" w:line="240" w:lineRule="auto"/>
        <w:outlineLvl w:val="1"/>
        <w:rPr>
          <w:rFonts w:ascii="Arial" w:eastAsia="Times New Roman" w:hAnsi="Arial" w:cs="Arial"/>
          <w:b/>
          <w:bCs/>
          <w:noProof w:val="0"/>
          <w:color w:val="000000"/>
          <w:sz w:val="21"/>
          <w:szCs w:val="21"/>
        </w:rPr>
      </w:pPr>
      <w:r w:rsidRPr="005941D9">
        <w:rPr>
          <w:rFonts w:ascii="Arial" w:eastAsia="Times New Roman" w:hAnsi="Arial" w:cs="Arial"/>
          <w:b/>
          <w:bCs/>
          <w:noProof w:val="0"/>
          <w:color w:val="000000"/>
          <w:sz w:val="21"/>
          <w:szCs w:val="21"/>
        </w:rPr>
        <w:t>What Does It Look Like?</w:t>
      </w:r>
    </w:p>
    <w:p w:rsidR="005941D9" w:rsidRPr="005941D9" w:rsidRDefault="005941D9" w:rsidP="005941D9">
      <w:pPr>
        <w:spacing w:before="100" w:beforeAutospacing="1" w:after="100" w:afterAutospacing="1" w:line="240" w:lineRule="auto"/>
        <w:rPr>
          <w:rFonts w:ascii="Arial" w:eastAsia="Times New Roman" w:hAnsi="Arial" w:cs="Arial"/>
          <w:noProof w:val="0"/>
          <w:color w:val="000000"/>
          <w:sz w:val="20"/>
          <w:szCs w:val="20"/>
        </w:rPr>
      </w:pPr>
      <w:r w:rsidRPr="005941D9">
        <w:rPr>
          <w:rFonts w:ascii="Arial" w:eastAsia="Times New Roman" w:hAnsi="Arial" w:cs="Arial"/>
          <w:noProof w:val="0"/>
          <w:color w:val="000000"/>
          <w:sz w:val="20"/>
          <w:szCs w:val="20"/>
        </w:rPr>
        <w:lastRenderedPageBreak/>
        <w:t xml:space="preserve">At the early stages of teaching students the strategy of making connections to their prior knowledge, the teacher models "thinking aloud." The teacher reads a text to the class and talks through his or her thinking process in order to show students how to think about their thinking as they are reading. Slowly, after students have seen and heard the teacher using the strategy, they </w:t>
      </w:r>
      <w:proofErr w:type="gramStart"/>
      <w:r w:rsidRPr="005941D9">
        <w:rPr>
          <w:rFonts w:ascii="Arial" w:eastAsia="Times New Roman" w:hAnsi="Arial" w:cs="Arial"/>
          <w:noProof w:val="0"/>
          <w:color w:val="000000"/>
          <w:sz w:val="20"/>
          <w:szCs w:val="20"/>
        </w:rPr>
        <w:t>are given</w:t>
      </w:r>
      <w:proofErr w:type="gramEnd"/>
      <w:r w:rsidRPr="005941D9">
        <w:rPr>
          <w:rFonts w:ascii="Arial" w:eastAsia="Times New Roman" w:hAnsi="Arial" w:cs="Arial"/>
          <w:noProof w:val="0"/>
          <w:color w:val="000000"/>
          <w:sz w:val="20"/>
          <w:szCs w:val="20"/>
        </w:rPr>
        <w:t xml:space="preserve"> the opportunity to share their experiences and thinking. Finally, students make connections to texts independently. Teachers can check in periodically to have students articulate their thinking, in order to track progress, spot difficulties, and intervene individually or conduct a mini-lesson to reteach or move students forward.</w:t>
      </w:r>
    </w:p>
    <w:p w:rsidR="005941D9" w:rsidRPr="005941D9" w:rsidRDefault="005941D9" w:rsidP="005941D9">
      <w:pPr>
        <w:spacing w:before="100" w:beforeAutospacing="1" w:after="100" w:afterAutospacing="1" w:line="240" w:lineRule="auto"/>
        <w:rPr>
          <w:rFonts w:ascii="Arial" w:eastAsia="Times New Roman" w:hAnsi="Arial" w:cs="Arial"/>
          <w:noProof w:val="0"/>
          <w:color w:val="000000"/>
          <w:sz w:val="20"/>
          <w:szCs w:val="20"/>
        </w:rPr>
      </w:pPr>
      <w:r w:rsidRPr="005941D9">
        <w:rPr>
          <w:rFonts w:ascii="Arial" w:eastAsia="Times New Roman" w:hAnsi="Arial" w:cs="Arial"/>
          <w:noProof w:val="0"/>
          <w:color w:val="000000"/>
          <w:sz w:val="20"/>
          <w:szCs w:val="20"/>
        </w:rPr>
        <w:t xml:space="preserve">As students are activating their prior knowledge and making connections, they use graphic organizers, such as a </w:t>
      </w:r>
      <w:hyperlink r:id="rId7" w:history="1">
        <w:r w:rsidRPr="005941D9">
          <w:rPr>
            <w:rFonts w:ascii="Times New Roman" w:eastAsia="Times New Roman" w:hAnsi="Times New Roman" w:cs="Times New Roman"/>
            <w:noProof w:val="0"/>
            <w:color w:val="0066CC"/>
            <w:sz w:val="20"/>
            <w:szCs w:val="20"/>
            <w:u w:val="single"/>
          </w:rPr>
          <w:t>concept map</w:t>
        </w:r>
      </w:hyperlink>
      <w:r w:rsidRPr="005941D9">
        <w:rPr>
          <w:rFonts w:ascii="Arial" w:eastAsia="Times New Roman" w:hAnsi="Arial" w:cs="Arial"/>
          <w:noProof w:val="0"/>
          <w:color w:val="000000"/>
          <w:sz w:val="20"/>
          <w:szCs w:val="20"/>
        </w:rPr>
        <w:t xml:space="preserve">, a flow chart, or a </w:t>
      </w:r>
      <w:hyperlink r:id="rId8" w:history="1">
        <w:proofErr w:type="spellStart"/>
        <w:r w:rsidRPr="005941D9">
          <w:rPr>
            <w:rFonts w:ascii="Times New Roman" w:eastAsia="Times New Roman" w:hAnsi="Times New Roman" w:cs="Times New Roman"/>
            <w:noProof w:val="0"/>
            <w:color w:val="0066CC"/>
            <w:sz w:val="20"/>
            <w:szCs w:val="20"/>
            <w:u w:val="single"/>
          </w:rPr>
          <w:t>KWL</w:t>
        </w:r>
        <w:proofErr w:type="spellEnd"/>
        <w:r w:rsidRPr="005941D9">
          <w:rPr>
            <w:rFonts w:ascii="Times New Roman" w:eastAsia="Times New Roman" w:hAnsi="Times New Roman" w:cs="Times New Roman"/>
            <w:noProof w:val="0"/>
            <w:color w:val="0066CC"/>
            <w:sz w:val="20"/>
            <w:szCs w:val="20"/>
            <w:u w:val="single"/>
          </w:rPr>
          <w:t xml:space="preserve"> chart</w:t>
        </w:r>
      </w:hyperlink>
      <w:r w:rsidRPr="005941D9">
        <w:rPr>
          <w:rFonts w:ascii="Arial" w:eastAsia="Times New Roman" w:hAnsi="Arial" w:cs="Arial"/>
          <w:noProof w:val="0"/>
          <w:color w:val="000000"/>
          <w:sz w:val="20"/>
          <w:szCs w:val="20"/>
        </w:rPr>
        <w:t xml:space="preserve">, to help map their thinking. Often students keep reflection or </w:t>
      </w:r>
      <w:hyperlink r:id="rId9" w:history="1">
        <w:r w:rsidRPr="005941D9">
          <w:rPr>
            <w:rFonts w:ascii="Times New Roman" w:eastAsia="Times New Roman" w:hAnsi="Times New Roman" w:cs="Times New Roman"/>
            <w:noProof w:val="0"/>
            <w:color w:val="0066CC"/>
            <w:sz w:val="20"/>
            <w:szCs w:val="20"/>
            <w:u w:val="single"/>
          </w:rPr>
          <w:t>response journals</w:t>
        </w:r>
      </w:hyperlink>
      <w:r w:rsidRPr="005941D9">
        <w:rPr>
          <w:rFonts w:ascii="Arial" w:eastAsia="Times New Roman" w:hAnsi="Arial" w:cs="Arial"/>
          <w:noProof w:val="0"/>
          <w:color w:val="000000"/>
          <w:sz w:val="20"/>
          <w:szCs w:val="20"/>
        </w:rPr>
        <w:t xml:space="preserve"> where they record thoughts, feelings, insights, and questions about what they read. Students, in large and small groups, discuss and write about the connections they are making to texts. (For examples of these and other </w:t>
      </w:r>
      <w:hyperlink r:id="rId10" w:history="1">
        <w:r w:rsidRPr="005941D9">
          <w:rPr>
            <w:rFonts w:ascii="Times New Roman" w:eastAsia="Times New Roman" w:hAnsi="Times New Roman" w:cs="Times New Roman"/>
            <w:noProof w:val="0"/>
            <w:color w:val="0066CC"/>
            <w:sz w:val="20"/>
            <w:szCs w:val="20"/>
            <w:u w:val="single"/>
          </w:rPr>
          <w:t>graphic organizers</w:t>
        </w:r>
      </w:hyperlink>
      <w:r w:rsidRPr="005941D9">
        <w:rPr>
          <w:rFonts w:ascii="Arial" w:eastAsia="Times New Roman" w:hAnsi="Arial" w:cs="Arial"/>
          <w:noProof w:val="0"/>
          <w:color w:val="000000"/>
          <w:sz w:val="20"/>
          <w:szCs w:val="20"/>
        </w:rPr>
        <w:t xml:space="preserve">, click the link.) </w:t>
      </w:r>
    </w:p>
    <w:p w:rsidR="00AB34A4" w:rsidRDefault="00AB34A4"/>
    <w:sectPr w:rsidR="00AB3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62755"/>
    <w:multiLevelType w:val="multilevel"/>
    <w:tmpl w:val="63924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1D9"/>
    <w:rsid w:val="00074211"/>
    <w:rsid w:val="005941D9"/>
    <w:rsid w:val="00AB34A4"/>
    <w:rsid w:val="00D8691B"/>
    <w:rsid w:val="00E12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0D5"/>
    <w:rPr>
      <w:noProof/>
    </w:rPr>
  </w:style>
  <w:style w:type="paragraph" w:styleId="Heading1">
    <w:name w:val="heading 1"/>
    <w:basedOn w:val="Normal"/>
    <w:link w:val="Heading1Char"/>
    <w:uiPriority w:val="9"/>
    <w:qFormat/>
    <w:rsid w:val="005941D9"/>
    <w:pPr>
      <w:spacing w:after="0" w:line="240" w:lineRule="auto"/>
      <w:outlineLvl w:val="0"/>
    </w:pPr>
    <w:rPr>
      <w:rFonts w:ascii="Arial" w:eastAsia="Times New Roman" w:hAnsi="Arial" w:cs="Arial"/>
      <w:b/>
      <w:bCs/>
      <w:noProof w:val="0"/>
      <w:color w:val="000000"/>
      <w:kern w:val="36"/>
      <w:sz w:val="30"/>
      <w:szCs w:val="30"/>
    </w:rPr>
  </w:style>
  <w:style w:type="paragraph" w:styleId="Heading2">
    <w:name w:val="heading 2"/>
    <w:basedOn w:val="Normal"/>
    <w:link w:val="Heading2Char"/>
    <w:uiPriority w:val="9"/>
    <w:qFormat/>
    <w:rsid w:val="005941D9"/>
    <w:pPr>
      <w:spacing w:before="100" w:beforeAutospacing="1" w:after="100" w:afterAutospacing="1" w:line="240" w:lineRule="auto"/>
      <w:outlineLvl w:val="1"/>
    </w:pPr>
    <w:rPr>
      <w:rFonts w:ascii="Arial" w:eastAsia="Times New Roman" w:hAnsi="Arial" w:cs="Arial"/>
      <w:b/>
      <w:bCs/>
      <w:noProof w:val="0"/>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1D9"/>
    <w:rPr>
      <w:rFonts w:ascii="Arial" w:eastAsia="Times New Roman" w:hAnsi="Arial" w:cs="Arial"/>
      <w:b/>
      <w:bCs/>
      <w:color w:val="000000"/>
      <w:kern w:val="36"/>
      <w:sz w:val="30"/>
      <w:szCs w:val="30"/>
    </w:rPr>
  </w:style>
  <w:style w:type="character" w:customStyle="1" w:styleId="Heading2Char">
    <w:name w:val="Heading 2 Char"/>
    <w:basedOn w:val="DefaultParagraphFont"/>
    <w:link w:val="Heading2"/>
    <w:uiPriority w:val="9"/>
    <w:rsid w:val="005941D9"/>
    <w:rPr>
      <w:rFonts w:ascii="Arial" w:eastAsia="Times New Roman" w:hAnsi="Arial" w:cs="Arial"/>
      <w:b/>
      <w:bCs/>
      <w:color w:val="000000"/>
      <w:sz w:val="21"/>
      <w:szCs w:val="21"/>
    </w:rPr>
  </w:style>
  <w:style w:type="character" w:styleId="Hyperlink">
    <w:name w:val="Hyperlink"/>
    <w:basedOn w:val="DefaultParagraphFont"/>
    <w:uiPriority w:val="99"/>
    <w:semiHidden/>
    <w:unhideWhenUsed/>
    <w:rsid w:val="005941D9"/>
    <w:rPr>
      <w:color w:val="0066CC"/>
      <w:u w:val="single"/>
    </w:rPr>
  </w:style>
  <w:style w:type="paragraph" w:styleId="NormalWeb">
    <w:name w:val="Normal (Web)"/>
    <w:basedOn w:val="Normal"/>
    <w:uiPriority w:val="99"/>
    <w:semiHidden/>
    <w:unhideWhenUsed/>
    <w:rsid w:val="005941D9"/>
    <w:pPr>
      <w:spacing w:before="100" w:beforeAutospacing="1" w:after="100" w:afterAutospacing="1" w:line="240" w:lineRule="auto"/>
    </w:pPr>
    <w:rPr>
      <w:rFonts w:ascii="Times New Roman" w:eastAsia="Times New Roman" w:hAnsi="Times New Roman" w:cs="Times New Roman"/>
      <w:noProof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0D5"/>
    <w:rPr>
      <w:noProof/>
    </w:rPr>
  </w:style>
  <w:style w:type="paragraph" w:styleId="Heading1">
    <w:name w:val="heading 1"/>
    <w:basedOn w:val="Normal"/>
    <w:link w:val="Heading1Char"/>
    <w:uiPriority w:val="9"/>
    <w:qFormat/>
    <w:rsid w:val="005941D9"/>
    <w:pPr>
      <w:spacing w:after="0" w:line="240" w:lineRule="auto"/>
      <w:outlineLvl w:val="0"/>
    </w:pPr>
    <w:rPr>
      <w:rFonts w:ascii="Arial" w:eastAsia="Times New Roman" w:hAnsi="Arial" w:cs="Arial"/>
      <w:b/>
      <w:bCs/>
      <w:noProof w:val="0"/>
      <w:color w:val="000000"/>
      <w:kern w:val="36"/>
      <w:sz w:val="30"/>
      <w:szCs w:val="30"/>
    </w:rPr>
  </w:style>
  <w:style w:type="paragraph" w:styleId="Heading2">
    <w:name w:val="heading 2"/>
    <w:basedOn w:val="Normal"/>
    <w:link w:val="Heading2Char"/>
    <w:uiPriority w:val="9"/>
    <w:qFormat/>
    <w:rsid w:val="005941D9"/>
    <w:pPr>
      <w:spacing w:before="100" w:beforeAutospacing="1" w:after="100" w:afterAutospacing="1" w:line="240" w:lineRule="auto"/>
      <w:outlineLvl w:val="1"/>
    </w:pPr>
    <w:rPr>
      <w:rFonts w:ascii="Arial" w:eastAsia="Times New Roman" w:hAnsi="Arial" w:cs="Arial"/>
      <w:b/>
      <w:bCs/>
      <w:noProof w:val="0"/>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1D9"/>
    <w:rPr>
      <w:rFonts w:ascii="Arial" w:eastAsia="Times New Roman" w:hAnsi="Arial" w:cs="Arial"/>
      <w:b/>
      <w:bCs/>
      <w:color w:val="000000"/>
      <w:kern w:val="36"/>
      <w:sz w:val="30"/>
      <w:szCs w:val="30"/>
    </w:rPr>
  </w:style>
  <w:style w:type="character" w:customStyle="1" w:styleId="Heading2Char">
    <w:name w:val="Heading 2 Char"/>
    <w:basedOn w:val="DefaultParagraphFont"/>
    <w:link w:val="Heading2"/>
    <w:uiPriority w:val="9"/>
    <w:rsid w:val="005941D9"/>
    <w:rPr>
      <w:rFonts w:ascii="Arial" w:eastAsia="Times New Roman" w:hAnsi="Arial" w:cs="Arial"/>
      <w:b/>
      <w:bCs/>
      <w:color w:val="000000"/>
      <w:sz w:val="21"/>
      <w:szCs w:val="21"/>
    </w:rPr>
  </w:style>
  <w:style w:type="character" w:styleId="Hyperlink">
    <w:name w:val="Hyperlink"/>
    <w:basedOn w:val="DefaultParagraphFont"/>
    <w:uiPriority w:val="99"/>
    <w:semiHidden/>
    <w:unhideWhenUsed/>
    <w:rsid w:val="005941D9"/>
    <w:rPr>
      <w:color w:val="0066CC"/>
      <w:u w:val="single"/>
    </w:rPr>
  </w:style>
  <w:style w:type="paragraph" w:styleId="NormalWeb">
    <w:name w:val="Normal (Web)"/>
    <w:basedOn w:val="Normal"/>
    <w:uiPriority w:val="99"/>
    <w:semiHidden/>
    <w:unhideWhenUsed/>
    <w:rsid w:val="005941D9"/>
    <w:pPr>
      <w:spacing w:before="100" w:beforeAutospacing="1" w:after="100" w:afterAutospacing="1" w:line="240" w:lineRule="auto"/>
    </w:pPr>
    <w:rPr>
      <w:rFonts w:ascii="Times New Roman" w:eastAsia="Times New Roman" w:hAnsi="Times New Roman" w:cs="Times New Roman"/>
      <w:noProof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479312">
      <w:bodyDiv w:val="1"/>
      <w:marLeft w:val="0"/>
      <w:marRight w:val="0"/>
      <w:marTop w:val="0"/>
      <w:marBottom w:val="0"/>
      <w:divBdr>
        <w:top w:val="none" w:sz="0" w:space="0" w:color="auto"/>
        <w:left w:val="none" w:sz="0" w:space="0" w:color="auto"/>
        <w:bottom w:val="none" w:sz="0" w:space="0" w:color="auto"/>
        <w:right w:val="none" w:sz="0" w:space="0" w:color="auto"/>
      </w:divBdr>
      <w:divsChild>
        <w:div w:id="1126389827">
          <w:marLeft w:val="120"/>
          <w:marRight w:val="0"/>
          <w:marTop w:val="150"/>
          <w:marBottom w:val="0"/>
          <w:divBdr>
            <w:top w:val="none" w:sz="0" w:space="0" w:color="auto"/>
            <w:left w:val="none" w:sz="0" w:space="0" w:color="auto"/>
            <w:bottom w:val="none" w:sz="0" w:space="0" w:color="auto"/>
            <w:right w:val="none" w:sz="0" w:space="0" w:color="auto"/>
          </w:divBdr>
          <w:divsChild>
            <w:div w:id="735929763">
              <w:marLeft w:val="0"/>
              <w:marRight w:val="0"/>
              <w:marTop w:val="0"/>
              <w:marBottom w:val="0"/>
              <w:divBdr>
                <w:top w:val="none" w:sz="0" w:space="0" w:color="auto"/>
                <w:left w:val="none" w:sz="0" w:space="0" w:color="auto"/>
                <w:bottom w:val="none" w:sz="0" w:space="0" w:color="auto"/>
                <w:right w:val="none" w:sz="0" w:space="0" w:color="auto"/>
              </w:divBdr>
              <w:divsChild>
                <w:div w:id="1795906337">
                  <w:marLeft w:val="0"/>
                  <w:marRight w:val="0"/>
                  <w:marTop w:val="0"/>
                  <w:marBottom w:val="0"/>
                  <w:divBdr>
                    <w:top w:val="none" w:sz="0" w:space="0" w:color="auto"/>
                    <w:left w:val="none" w:sz="0" w:space="0" w:color="auto"/>
                    <w:bottom w:val="none" w:sz="0" w:space="0" w:color="auto"/>
                    <w:right w:val="none" w:sz="0" w:space="0" w:color="auto"/>
                  </w:divBdr>
                  <w:divsChild>
                    <w:div w:id="10774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chervision.com/graphic-organizers/printable/4301.html" TargetMode="External"/><Relationship Id="rId3" Type="http://schemas.microsoft.com/office/2007/relationships/stylesWithEffects" Target="stylesWithEffects.xml"/><Relationship Id="rId7" Type="http://schemas.openxmlformats.org/officeDocument/2006/relationships/hyperlink" Target="https://www.teachervision.com/pro-dev/skill-builder/48776.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achervision.com/pro-dev/skill-builder/48776.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eachervision.com/graphic-organizers/printable/6293.html" TargetMode="External"/><Relationship Id="rId4" Type="http://schemas.openxmlformats.org/officeDocument/2006/relationships/settings" Target="settings.xml"/><Relationship Id="rId9" Type="http://schemas.openxmlformats.org/officeDocument/2006/relationships/hyperlink" Target="https://www.teachervision.com/writing/letters-and-journals/4854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Owens</dc:creator>
  <cp:lastModifiedBy>Owens</cp:lastModifiedBy>
  <cp:revision>1</cp:revision>
  <dcterms:created xsi:type="dcterms:W3CDTF">2014-11-25T23:08:00Z</dcterms:created>
  <dcterms:modified xsi:type="dcterms:W3CDTF">2014-11-25T23:09:00Z</dcterms:modified>
</cp:coreProperties>
</file>