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05" w:rsidRDefault="00915C05" w:rsidP="005E372E">
      <w:pPr>
        <w:pStyle w:val="NormalWeb"/>
        <w:spacing w:before="0" w:beforeAutospacing="0" w:after="0" w:afterAutospacing="0"/>
        <w:jc w:val="center"/>
        <w:rPr>
          <w:rStyle w:val="Strong"/>
          <w:bCs w:val="0"/>
        </w:rPr>
      </w:pPr>
      <w:r>
        <w:rPr>
          <w:rStyle w:val="Strong"/>
          <w:bCs w:val="0"/>
        </w:rPr>
        <w:t>Thesis Statement</w:t>
      </w:r>
    </w:p>
    <w:p w:rsidR="00915C05" w:rsidRDefault="00915C05" w:rsidP="00915C0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What is a Thesis Statement?</w:t>
      </w:r>
    </w:p>
    <w:p w:rsidR="00915C05" w:rsidRPr="00915C05" w:rsidRDefault="00915C05" w:rsidP="00915C0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i/>
          <w:noProof/>
        </w:rPr>
        <w:pict>
          <v:oval id="_x0000_s1035" style="position:absolute;left:0;text-align:left;margin-left:197.25pt;margin-top:26.4pt;width:49.5pt;height:17.25pt;z-index:251668480" filled="f"/>
        </w:pict>
      </w:r>
      <w:r>
        <w:rPr>
          <w:rStyle w:val="Strong"/>
          <w:b w:val="0"/>
          <w:bCs w:val="0"/>
          <w:i/>
        </w:rPr>
        <w:t>A thesis statement is a sentence that summarizes your opinion on a topic. It must have a subject and an opinion.</w:t>
      </w:r>
    </w:p>
    <w:p w:rsidR="00915C05" w:rsidRPr="00915C05" w:rsidRDefault="00915C05" w:rsidP="00915C05">
      <w:pPr>
        <w:pStyle w:val="NormalWeb"/>
        <w:numPr>
          <w:ilvl w:val="1"/>
          <w:numId w:val="3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>i.e</w:t>
      </w:r>
      <w:proofErr w:type="gramStart"/>
      <w:r>
        <w:rPr>
          <w:rStyle w:val="Strong"/>
          <w:b w:val="0"/>
          <w:bCs w:val="0"/>
          <w:i/>
        </w:rPr>
        <w:t>.-</w:t>
      </w:r>
      <w:proofErr w:type="gramEnd"/>
      <w:r>
        <w:rPr>
          <w:rStyle w:val="Strong"/>
          <w:b w:val="0"/>
          <w:bCs w:val="0"/>
          <w:i/>
        </w:rPr>
        <w:t xml:space="preserve"> </w:t>
      </w:r>
      <w:r w:rsidRPr="00915C05">
        <w:rPr>
          <w:rStyle w:val="Strong"/>
          <w:b w:val="0"/>
          <w:bCs w:val="0"/>
          <w:i/>
          <w:u w:val="single"/>
        </w:rPr>
        <w:t>Corporal punishment</w:t>
      </w:r>
      <w:r>
        <w:rPr>
          <w:rStyle w:val="Strong"/>
          <w:b w:val="0"/>
          <w:bCs w:val="0"/>
          <w:i/>
        </w:rPr>
        <w:t xml:space="preserve"> is wrong.</w:t>
      </w:r>
    </w:p>
    <w:p w:rsidR="00915C05" w:rsidRDefault="00915C05" w:rsidP="00915C05">
      <w:pPr>
        <w:pStyle w:val="NormalWeb"/>
        <w:spacing w:before="0" w:beforeAutospacing="0" w:after="0" w:afterAutospacing="0"/>
        <w:ind w:left="216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SUBJECT</w:t>
      </w:r>
      <w:r>
        <w:rPr>
          <w:rStyle w:val="Strong"/>
          <w:b w:val="0"/>
          <w:bCs w:val="0"/>
        </w:rPr>
        <w:tab/>
        <w:t xml:space="preserve">      OPINION</w:t>
      </w:r>
    </w:p>
    <w:p w:rsidR="00915C05" w:rsidRDefault="00915C05" w:rsidP="00915C0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:rsidR="00915C05" w:rsidRDefault="00915C05" w:rsidP="00915C0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Why? What’s the point? </w:t>
      </w:r>
    </w:p>
    <w:p w:rsidR="00915C05" w:rsidRPr="00915C05" w:rsidRDefault="00915C05" w:rsidP="00915C0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 xml:space="preserve">When you write an essay, you must focus your ideas, otherwise your essay sounds scatterbrained, and no one will be able to follow it. </w:t>
      </w:r>
    </w:p>
    <w:p w:rsidR="00915C05" w:rsidRPr="00915C05" w:rsidRDefault="00915C05" w:rsidP="00915C0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 xml:space="preserve">If you write a thesis statement first, and focus all of your ideas around that thesis statement, you can guarantee your essay is focused. </w:t>
      </w:r>
    </w:p>
    <w:p w:rsidR="00915C05" w:rsidRDefault="00915C05" w:rsidP="00915C0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 do I do it?</w:t>
      </w:r>
    </w:p>
    <w:p w:rsidR="00915C05" w:rsidRPr="00915C05" w:rsidRDefault="00915C05" w:rsidP="00915C05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 xml:space="preserve">Choose a subtopic that relates to </w:t>
      </w:r>
      <w:r>
        <w:rPr>
          <w:rStyle w:val="Strong"/>
          <w:bCs w:val="0"/>
          <w:i/>
        </w:rPr>
        <w:t xml:space="preserve">Justice in America </w:t>
      </w:r>
      <w:r>
        <w:rPr>
          <w:rStyle w:val="Strong"/>
          <w:b w:val="0"/>
          <w:bCs w:val="0"/>
          <w:i/>
        </w:rPr>
        <w:t>(our theme).</w:t>
      </w:r>
    </w:p>
    <w:p w:rsidR="00915C05" w:rsidRPr="00915C05" w:rsidRDefault="00915C05" w:rsidP="00915C05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>Race/Ethnicity</w:t>
      </w:r>
    </w:p>
    <w:p w:rsidR="00915C05" w:rsidRPr="00915C05" w:rsidRDefault="00915C05" w:rsidP="00915C05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>Gender</w:t>
      </w:r>
    </w:p>
    <w:p w:rsidR="00915C05" w:rsidRPr="00915C05" w:rsidRDefault="00915C05" w:rsidP="00915C05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>Age</w:t>
      </w:r>
    </w:p>
    <w:p w:rsidR="00915C05" w:rsidRPr="00915C05" w:rsidRDefault="00915C05" w:rsidP="00915C05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>Socioeconomic Status</w:t>
      </w:r>
    </w:p>
    <w:p w:rsidR="00915C05" w:rsidRDefault="00915C05" w:rsidP="00915C05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>Geographic Location</w:t>
      </w:r>
    </w:p>
    <w:p w:rsidR="00915C05" w:rsidRDefault="00915C05" w:rsidP="00915C05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Write a sentence that summarizes your opinion.</w:t>
      </w:r>
    </w:p>
    <w:p w:rsidR="00915C05" w:rsidRDefault="009E4C2B" w:rsidP="00915C05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b w:val="0"/>
          <w:bCs w:val="0"/>
          <w:i/>
        </w:rPr>
      </w:pPr>
      <w:r>
        <w:rPr>
          <w:i/>
          <w:noProof/>
          <w:u w:val="single"/>
        </w:rPr>
        <w:pict>
          <v:oval id="_x0000_s1036" style="position:absolute;left:0;text-align:left;margin-left:163.5pt;margin-top:.2pt;width:187.5pt;height:17.25pt;z-index:251669504" filled="f"/>
        </w:pict>
      </w:r>
      <w:r w:rsidR="00915C05" w:rsidRPr="009E4C2B">
        <w:rPr>
          <w:rStyle w:val="Strong"/>
          <w:b w:val="0"/>
          <w:bCs w:val="0"/>
          <w:i/>
          <w:u w:val="single"/>
        </w:rPr>
        <w:t>African Americans</w:t>
      </w:r>
      <w:r w:rsidR="00915C05">
        <w:rPr>
          <w:rStyle w:val="Strong"/>
          <w:b w:val="0"/>
          <w:bCs w:val="0"/>
          <w:i/>
        </w:rPr>
        <w:t xml:space="preserve"> have been treated unfairly in America</w:t>
      </w:r>
      <w:r>
        <w:rPr>
          <w:rStyle w:val="Strong"/>
          <w:b w:val="0"/>
          <w:bCs w:val="0"/>
          <w:i/>
        </w:rPr>
        <w:t>.</w:t>
      </w:r>
    </w:p>
    <w:p w:rsidR="009E4C2B" w:rsidRPr="009E4C2B" w:rsidRDefault="009E4C2B" w:rsidP="009E4C2B">
      <w:pPr>
        <w:pStyle w:val="NormalWeb"/>
        <w:spacing w:before="0" w:beforeAutospacing="0" w:after="0" w:afterAutospacing="0"/>
        <w:ind w:left="14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SUBJECT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OPINION</w:t>
      </w:r>
    </w:p>
    <w:p w:rsidR="009E4C2B" w:rsidRDefault="009E4C2B" w:rsidP="009E4C2B">
      <w:pPr>
        <w:pStyle w:val="NormalWeb"/>
        <w:spacing w:before="0" w:beforeAutospacing="0" w:after="0" w:afterAutospacing="0"/>
        <w:ind w:left="1440"/>
        <w:rPr>
          <w:rStyle w:val="Strong"/>
          <w:b w:val="0"/>
          <w:bCs w:val="0"/>
          <w:i/>
        </w:rPr>
      </w:pPr>
      <w:r>
        <w:rPr>
          <w:i/>
          <w:noProof/>
          <w:u w:val="single"/>
        </w:rPr>
        <w:pict>
          <v:oval id="_x0000_s1037" style="position:absolute;left:0;text-align:left;margin-left:163.5pt;margin-top:11.15pt;width:169.5pt;height:16.95pt;z-index:251670528" filled="f"/>
        </w:pict>
      </w:r>
    </w:p>
    <w:p w:rsidR="00915C05" w:rsidRPr="00915C05" w:rsidRDefault="00915C05" w:rsidP="00915C05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b w:val="0"/>
          <w:bCs w:val="0"/>
          <w:i/>
        </w:rPr>
      </w:pPr>
      <w:r w:rsidRPr="009E4C2B">
        <w:rPr>
          <w:rStyle w:val="Strong"/>
          <w:b w:val="0"/>
          <w:bCs w:val="0"/>
          <w:i/>
          <w:u w:val="single"/>
        </w:rPr>
        <w:t>Women</w:t>
      </w:r>
      <w:r w:rsidR="009E4C2B" w:rsidRPr="009E4C2B">
        <w:rPr>
          <w:rStyle w:val="Strong"/>
          <w:b w:val="0"/>
          <w:bCs w:val="0"/>
          <w:i/>
          <w:u w:val="single"/>
        </w:rPr>
        <w:t xml:space="preserve"> in America</w:t>
      </w:r>
      <w:r w:rsidR="009E4C2B">
        <w:rPr>
          <w:rStyle w:val="Strong"/>
          <w:b w:val="0"/>
          <w:bCs w:val="0"/>
          <w:i/>
        </w:rPr>
        <w:t xml:space="preserve"> have had to fight for their rights. </w:t>
      </w:r>
    </w:p>
    <w:p w:rsidR="009E4C2B" w:rsidRPr="009E4C2B" w:rsidRDefault="009E4C2B" w:rsidP="009E4C2B">
      <w:pPr>
        <w:pStyle w:val="NormalWeb"/>
        <w:spacing w:before="0" w:beforeAutospacing="0" w:after="0" w:afterAutospacing="0"/>
        <w:ind w:left="14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SUBJECT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OPINION</w:t>
      </w:r>
    </w:p>
    <w:p w:rsidR="009E4C2B" w:rsidRDefault="009E4C2B" w:rsidP="005E372E">
      <w:pPr>
        <w:pStyle w:val="NormalWeb"/>
        <w:spacing w:before="0" w:beforeAutospacing="0" w:after="0" w:afterAutospacing="0"/>
        <w:jc w:val="center"/>
        <w:rPr>
          <w:rStyle w:val="Strong"/>
          <w:bCs w:val="0"/>
        </w:rPr>
      </w:pPr>
    </w:p>
    <w:p w:rsidR="009E4C2B" w:rsidRDefault="009E4C2B" w:rsidP="009E4C2B">
      <w:pPr>
        <w:pStyle w:val="NormalWeb"/>
        <w:spacing w:before="0" w:beforeAutospacing="0" w:after="0" w:afterAutospacing="0"/>
        <w:rPr>
          <w:rStyle w:val="Strong"/>
          <w:bCs w:val="0"/>
        </w:rPr>
      </w:pPr>
    </w:p>
    <w:p w:rsidR="005E372E" w:rsidRDefault="005E372E" w:rsidP="005E372E">
      <w:pPr>
        <w:pStyle w:val="NormalWeb"/>
        <w:spacing w:before="0" w:beforeAutospacing="0" w:after="0" w:afterAutospacing="0"/>
        <w:jc w:val="center"/>
        <w:rPr>
          <w:rStyle w:val="Strong"/>
          <w:bCs w:val="0"/>
        </w:rPr>
      </w:pPr>
      <w:r>
        <w:rPr>
          <w:rStyle w:val="Strong"/>
          <w:bCs w:val="0"/>
        </w:rPr>
        <w:t>Annotated Bibliography</w:t>
      </w:r>
    </w:p>
    <w:p w:rsidR="005E372E" w:rsidRPr="003A61EE" w:rsidRDefault="005E372E" w:rsidP="005E372E">
      <w:pPr>
        <w:pStyle w:val="NormalWeb"/>
        <w:spacing w:before="0" w:beforeAutospacing="0" w:after="0" w:afterAutospacing="0"/>
        <w:jc w:val="center"/>
        <w:rPr>
          <w:rStyle w:val="Strong"/>
          <w:bCs w:val="0"/>
          <w:sz w:val="16"/>
          <w:szCs w:val="16"/>
        </w:rPr>
      </w:pPr>
    </w:p>
    <w:p w:rsidR="005E372E" w:rsidRPr="00963EA4" w:rsidRDefault="005E372E" w:rsidP="005E372E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 w:rsidRPr="00963EA4">
        <w:rPr>
          <w:rStyle w:val="Strong"/>
          <w:b w:val="0"/>
          <w:bCs w:val="0"/>
        </w:rPr>
        <w:t>What is an Annotated Bibliography?</w:t>
      </w:r>
    </w:p>
    <w:p w:rsidR="005E372E" w:rsidRDefault="005E372E" w:rsidP="005E372E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F54037">
        <w:rPr>
          <w:i/>
        </w:rPr>
        <w:t>An annotated bibliography is a list of citations (your resources) followed by a brief summary (100-150 words).</w:t>
      </w:r>
      <w:r>
        <w:rPr>
          <w:i/>
        </w:rPr>
        <w:t xml:space="preserve"> Researching and writing the annotated </w:t>
      </w:r>
      <w:r w:rsidR="00915C05">
        <w:rPr>
          <w:i/>
        </w:rPr>
        <w:t>bibliography is</w:t>
      </w:r>
      <w:r>
        <w:rPr>
          <w:i/>
        </w:rPr>
        <w:t xml:space="preserve"> the firs</w:t>
      </w:r>
      <w:r w:rsidR="004A7C12">
        <w:rPr>
          <w:i/>
        </w:rPr>
        <w:t>t</w:t>
      </w:r>
      <w:r>
        <w:rPr>
          <w:i/>
        </w:rPr>
        <w:t xml:space="preserve"> step of the research process</w:t>
      </w:r>
      <w:r w:rsidR="004A7C12">
        <w:rPr>
          <w:i/>
        </w:rPr>
        <w:t>.</w:t>
      </w:r>
      <w:r w:rsidRPr="00F54037">
        <w:rPr>
          <w:i/>
        </w:rPr>
        <w:t xml:space="preserve"> </w:t>
      </w:r>
    </w:p>
    <w:p w:rsidR="005E372E" w:rsidRPr="00963EA4" w:rsidRDefault="005E372E" w:rsidP="005E372E">
      <w:pPr>
        <w:pStyle w:val="NormalWeb"/>
        <w:spacing w:before="0" w:beforeAutospacing="0" w:after="0" w:afterAutospacing="0"/>
      </w:pPr>
      <w:r w:rsidRPr="00963EA4">
        <w:t>Why?  What’s the point?</w:t>
      </w:r>
    </w:p>
    <w:p w:rsidR="005E372E" w:rsidRDefault="005E372E" w:rsidP="005E372E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F54037">
        <w:rPr>
          <w:i/>
        </w:rPr>
        <w:t xml:space="preserve">One of the reasons behind providing an annotated bibliography is to </w:t>
      </w:r>
      <w:r w:rsidRPr="00DE7767">
        <w:rPr>
          <w:b/>
          <w:i/>
        </w:rPr>
        <w:t>prove</w:t>
      </w:r>
      <w:r w:rsidRPr="00F54037">
        <w:rPr>
          <w:i/>
        </w:rPr>
        <w:t xml:space="preserve"> that you have done some </w:t>
      </w:r>
      <w:r w:rsidRPr="00DE7767">
        <w:rPr>
          <w:b/>
          <w:i/>
        </w:rPr>
        <w:t>valid research</w:t>
      </w:r>
      <w:r>
        <w:rPr>
          <w:i/>
        </w:rPr>
        <w:t xml:space="preserve"> and to show that you </w:t>
      </w:r>
      <w:r w:rsidRPr="00F54037">
        <w:rPr>
          <w:i/>
        </w:rPr>
        <w:t xml:space="preserve">have become an </w:t>
      </w:r>
      <w:r w:rsidRPr="00DE7767">
        <w:rPr>
          <w:b/>
          <w:i/>
        </w:rPr>
        <w:t>expert</w:t>
      </w:r>
      <w:r w:rsidRPr="00F54037">
        <w:rPr>
          <w:i/>
        </w:rPr>
        <w:t xml:space="preserve"> on your topic. </w:t>
      </w:r>
    </w:p>
    <w:p w:rsidR="005E372E" w:rsidRPr="00431ECB" w:rsidRDefault="005E372E" w:rsidP="005E372E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Furthermore, readers refer to the bibliography if they want to read more about the topic</w:t>
      </w:r>
      <w:r w:rsidRPr="00F54037">
        <w:rPr>
          <w:i/>
        </w:rPr>
        <w:t xml:space="preserve">.  </w:t>
      </w:r>
      <w:r>
        <w:rPr>
          <w:i/>
        </w:rPr>
        <w:t>Think of your paper as a conversation with your reader on the topic</w:t>
      </w:r>
      <w:r w:rsidRPr="00F54037">
        <w:rPr>
          <w:i/>
        </w:rPr>
        <w:t xml:space="preserve">; the annotated bibliography allows you to tell readers what to check out next.  You want to give your audience enough information to understand basically what the </w:t>
      </w:r>
      <w:r>
        <w:rPr>
          <w:i/>
        </w:rPr>
        <w:t>resource is about.</w:t>
      </w:r>
    </w:p>
    <w:p w:rsidR="005E372E" w:rsidRDefault="005E372E" w:rsidP="005E372E">
      <w:pPr>
        <w:pStyle w:val="NormalWeb"/>
        <w:spacing w:before="0" w:beforeAutospacing="0" w:after="0" w:afterAutospacing="0"/>
      </w:pPr>
      <w:r>
        <w:t>How do I do it?</w:t>
      </w:r>
    </w:p>
    <w:p w:rsidR="005E372E" w:rsidRDefault="004A7C12" w:rsidP="005E372E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>
        <w:rPr>
          <w:i/>
        </w:rPr>
        <w:t>Create MLA citations, then type annotations at www.easybib.com</w:t>
      </w:r>
    </w:p>
    <w:p w:rsidR="005E372E" w:rsidRDefault="005E372E" w:rsidP="005E372E">
      <w:pPr>
        <w:pStyle w:val="NormalWeb"/>
        <w:numPr>
          <w:ilvl w:val="0"/>
          <w:numId w:val="2"/>
        </w:numPr>
        <w:pBdr>
          <w:bottom w:val="single" w:sz="6" w:space="1" w:color="auto"/>
        </w:pBdr>
        <w:spacing w:before="0" w:beforeAutospacing="0" w:after="0" w:afterAutospacing="0"/>
        <w:rPr>
          <w:i/>
        </w:rPr>
      </w:pPr>
      <w:r>
        <w:rPr>
          <w:i/>
        </w:rPr>
        <w:t xml:space="preserve">The entire Annotated Bibliography is due </w:t>
      </w:r>
      <w:r>
        <w:rPr>
          <w:b/>
          <w:i/>
        </w:rPr>
        <w:t>________________________</w:t>
      </w:r>
    </w:p>
    <w:p w:rsidR="005E372E" w:rsidRDefault="005E372E" w:rsidP="005E372E">
      <w:pPr>
        <w:pStyle w:val="NormalWeb"/>
        <w:numPr>
          <w:ilvl w:val="0"/>
          <w:numId w:val="2"/>
        </w:numPr>
        <w:pBdr>
          <w:bottom w:val="single" w:sz="6" w:space="1" w:color="auto"/>
        </w:pBdr>
        <w:spacing w:before="0" w:beforeAutospacing="0" w:after="0" w:afterAutospacing="0"/>
        <w:rPr>
          <w:i/>
        </w:rPr>
      </w:pPr>
      <w:r>
        <w:rPr>
          <w:i/>
        </w:rPr>
        <w:t xml:space="preserve">You need </w:t>
      </w:r>
      <w:r w:rsidR="00BE2200">
        <w:rPr>
          <w:i/>
        </w:rPr>
        <w:t>4</w:t>
      </w:r>
      <w:r w:rsidR="001563D2">
        <w:rPr>
          <w:i/>
        </w:rPr>
        <w:t xml:space="preserve"> sources</w:t>
      </w:r>
      <w:bookmarkStart w:id="0" w:name="_GoBack"/>
      <w:bookmarkEnd w:id="0"/>
      <w:r w:rsidR="001563D2">
        <w:rPr>
          <w:i/>
        </w:rPr>
        <w:t xml:space="preserve"> </w:t>
      </w:r>
    </w:p>
    <w:p w:rsidR="009E4C2B" w:rsidRPr="009E4C2B" w:rsidRDefault="009E4C2B" w:rsidP="009E4C2B">
      <w:pPr>
        <w:pStyle w:val="NormalWeb"/>
        <w:spacing w:before="0" w:beforeAutospacing="0" w:after="0" w:afterAutospacing="0" w:line="480" w:lineRule="auto"/>
        <w:jc w:val="center"/>
        <w:rPr>
          <w:b/>
          <w:bCs/>
        </w:rPr>
      </w:pPr>
      <w:r w:rsidRPr="009E4C2B">
        <w:rPr>
          <w:b/>
          <w:bCs/>
        </w:rPr>
        <w:lastRenderedPageBreak/>
        <w:t>Thesis</w:t>
      </w:r>
    </w:p>
    <w:p w:rsidR="009E4C2B" w:rsidRDefault="009E4C2B" w:rsidP="009E4C2B">
      <w:pPr>
        <w:pStyle w:val="NormalWeb"/>
        <w:spacing w:before="0" w:beforeAutospacing="0" w:after="0" w:afterAutospacing="0" w:line="480" w:lineRule="auto"/>
        <w:jc w:val="center"/>
        <w:rPr>
          <w:bCs/>
        </w:rPr>
      </w:pPr>
      <w:r>
        <w:rPr>
          <w:bCs/>
        </w:rPr>
        <w:t>Standardized tests for students are unfair and unnecessary.</w:t>
      </w:r>
    </w:p>
    <w:p w:rsidR="005E372E" w:rsidRPr="009E4C2B" w:rsidRDefault="00BE2200" w:rsidP="005E372E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9E4C2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8.4pt;margin-top:3.65pt;width:54pt;height:18pt;z-index:251667456" stroked="f">
            <v:textbox>
              <w:txbxContent>
                <w:p w:rsidR="005E372E" w:rsidRPr="00915C05" w:rsidRDefault="005E372E" w:rsidP="005E372E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915C05">
                    <w:rPr>
                      <w:color w:val="FF0000"/>
                      <w:sz w:val="20"/>
                      <w:szCs w:val="20"/>
                    </w:rPr>
                    <w:t>(Sample)</w:t>
                  </w:r>
                </w:p>
              </w:txbxContent>
            </v:textbox>
            <w10:wrap type="square"/>
          </v:shape>
        </w:pict>
      </w:r>
      <w:r w:rsidR="005E372E" w:rsidRPr="009E4C2B">
        <w:rPr>
          <w:b/>
          <w:bCs/>
        </w:rPr>
        <w:t>Annotated Bibliography</w:t>
      </w:r>
    </w:p>
    <w:p w:rsidR="005E372E" w:rsidRDefault="00BE2200" w:rsidP="005E372E">
      <w:pPr>
        <w:pStyle w:val="NormalWeb"/>
        <w:spacing w:before="0" w:beforeAutospacing="0" w:after="0" w:afterAutospacing="0" w:line="480" w:lineRule="auto"/>
      </w:pPr>
      <w:r>
        <w:rPr>
          <w:noProof/>
        </w:rPr>
        <w:pict>
          <v:shape id="_x0000_s1027" type="#_x0000_t202" style="position:absolute;margin-left:444.6pt;margin-top:8.4pt;width:54pt;height:42.05pt;z-index:251661312">
            <v:textbox style="mso-next-textbox:#_x0000_s1027">
              <w:txbxContent>
                <w:p w:rsidR="005E372E" w:rsidRPr="00915C05" w:rsidRDefault="005E372E" w:rsidP="005E372E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915C05">
                    <w:rPr>
                      <w:color w:val="FF0000"/>
                      <w:sz w:val="20"/>
                      <w:szCs w:val="20"/>
                    </w:rPr>
                    <w:t>Use a hanging indent.</w:t>
                  </w:r>
                </w:p>
              </w:txbxContent>
            </v:textbox>
          </v:shape>
        </w:pict>
      </w:r>
      <w:proofErr w:type="gramStart"/>
      <w:r w:rsidR="005E372E" w:rsidRPr="00F55934">
        <w:t xml:space="preserve">Herman, Joan L. and Jamal </w:t>
      </w:r>
      <w:proofErr w:type="spellStart"/>
      <w:r w:rsidR="005E372E" w:rsidRPr="00F55934">
        <w:t>Abedi</w:t>
      </w:r>
      <w:proofErr w:type="spellEnd"/>
      <w:r w:rsidR="005E372E" w:rsidRPr="00F55934">
        <w:t>.</w:t>
      </w:r>
      <w:proofErr w:type="gramEnd"/>
      <w:r w:rsidR="005E372E" w:rsidRPr="00F55934">
        <w:t xml:space="preserve">  "Assessing the Effects of Standardized Testing on </w:t>
      </w:r>
    </w:p>
    <w:p w:rsidR="005E372E" w:rsidRPr="00F55934" w:rsidRDefault="00BE2200" w:rsidP="005E372E">
      <w:pPr>
        <w:pStyle w:val="NormalWeb"/>
        <w:spacing w:before="0" w:beforeAutospacing="0" w:after="0" w:afterAutospacing="0" w:line="480" w:lineRule="auto"/>
        <w:ind w:left="720"/>
      </w:pPr>
      <w:r>
        <w:rPr>
          <w:noProof/>
        </w:rPr>
        <w:pict>
          <v:shape id="_x0000_s1030" type="#_x0000_t202" style="position:absolute;left:0;text-align:left;margin-left:453.6pt;margin-top:148.65pt;width:45pt;height:18pt;z-index:251664384" stroked="f">
            <v:textbox style="mso-next-textbox:#_x0000_s1030">
              <w:txbxContent>
                <w:p w:rsidR="005E372E" w:rsidRPr="00915C05" w:rsidRDefault="005E372E" w:rsidP="005E372E">
                  <w:pPr>
                    <w:rPr>
                      <w:color w:val="FF0000"/>
                    </w:rPr>
                  </w:pPr>
                  <w:proofErr w:type="gramStart"/>
                  <w:r w:rsidRPr="00915C05">
                    <w:rPr>
                      <w:color w:val="FF0000"/>
                    </w:rPr>
                    <w:t>1 in.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29" style="position:absolute;left:0;text-align:left;z-index:251663360" from="453.6pt,175.65pt" to="489.6pt,175.65pt">
            <v:stroke startarrow="block" endarrow="block"/>
          </v:line>
        </w:pict>
      </w:r>
      <w:r>
        <w:rPr>
          <w:noProof/>
        </w:rPr>
        <w:pict>
          <v:shape id="_x0000_s1026" type="#_x0000_t202" style="position:absolute;left:0;text-align:left;margin-left:-50.4pt;margin-top:115.85pt;width:54pt;height:81pt;z-index:-251656192">
            <v:textbox style="mso-next-textbox:#_x0000_s1026">
              <w:txbxContent>
                <w:p w:rsidR="005E372E" w:rsidRPr="00915C05" w:rsidRDefault="005E372E" w:rsidP="005E372E">
                  <w:pPr>
                    <w:rPr>
                      <w:color w:val="FF0000"/>
                    </w:rPr>
                  </w:pPr>
                  <w:r w:rsidRPr="00915C05">
                    <w:rPr>
                      <w:color w:val="FF0000"/>
                      <w:sz w:val="20"/>
                      <w:szCs w:val="20"/>
                    </w:rPr>
                    <w:t>Notice the use of present tense</w:t>
                  </w:r>
                  <w:r w:rsidRPr="00915C05">
                    <w:rPr>
                      <w:color w:val="FF0000"/>
                    </w:rPr>
                    <w:t xml:space="preserve"> verbs.</w:t>
                  </w:r>
                </w:p>
              </w:txbxContent>
            </v:textbox>
          </v:shape>
        </w:pict>
      </w:r>
      <w:proofErr w:type="gramStart"/>
      <w:r w:rsidR="005E372E" w:rsidRPr="00F55934">
        <w:t>Schools."</w:t>
      </w:r>
      <w:proofErr w:type="gramEnd"/>
      <w:r w:rsidR="005E372E" w:rsidRPr="00F55934">
        <w:t xml:space="preserve"> </w:t>
      </w:r>
      <w:proofErr w:type="gramStart"/>
      <w:r w:rsidR="005E372E" w:rsidRPr="009A5324">
        <w:rPr>
          <w:i/>
        </w:rPr>
        <w:t>Educational and Psychological Measurement.</w:t>
      </w:r>
      <w:proofErr w:type="gramEnd"/>
      <w:r w:rsidR="005E372E">
        <w:t>  (200</w:t>
      </w:r>
      <w:r w:rsidR="005E372E" w:rsidRPr="00F55934">
        <w:t>4):  471-482.</w:t>
      </w:r>
      <w:r w:rsidR="005E372E">
        <w:t xml:space="preserve">  Print.</w:t>
      </w:r>
      <w:r w:rsidR="005E372E" w:rsidRPr="00F55934">
        <w:t xml:space="preserve"> </w:t>
      </w:r>
      <w:r w:rsidR="005E372E">
        <w:t xml:space="preserve"> </w:t>
      </w:r>
      <w:r w:rsidR="005E372E" w:rsidRPr="00F55934">
        <w:t xml:space="preserve">This article </w:t>
      </w:r>
      <w:r w:rsidR="005E372E" w:rsidRPr="00E247B6">
        <w:rPr>
          <w:b/>
          <w:bCs/>
        </w:rPr>
        <w:t>gives</w:t>
      </w:r>
      <w:r w:rsidR="005E372E" w:rsidRPr="00F55934">
        <w:t xml:space="preserve"> statistical data collected from upper eleme</w:t>
      </w:r>
      <w:r w:rsidR="005E372E">
        <w:t xml:space="preserve">ntary teachers in 48 different </w:t>
      </w:r>
      <w:r w:rsidR="005E372E" w:rsidRPr="00F55934">
        <w:t>schools.  450 questionnaires were sent to the teachers t</w:t>
      </w:r>
      <w:r w:rsidR="005E372E">
        <w:t xml:space="preserve">o get information on what they </w:t>
      </w:r>
      <w:r w:rsidR="005E372E" w:rsidRPr="00F55934">
        <w:t xml:space="preserve">thought of standardized testing.  Questions included: how </w:t>
      </w:r>
      <w:r w:rsidR="005E372E">
        <w:t xml:space="preserve">much pressure is felt from the </w:t>
      </w:r>
      <w:r w:rsidR="005E372E" w:rsidRPr="00F55934">
        <w:t xml:space="preserve">principal or school district, how much time is spent reviewing </w:t>
      </w:r>
      <w:r w:rsidR="005E372E">
        <w:t xml:space="preserve">for standardized tests, and to </w:t>
      </w:r>
      <w:r w:rsidR="005E372E" w:rsidRPr="00F55934">
        <w:t xml:space="preserve">what extent changes in test scores are due to a change in </w:t>
      </w:r>
      <w:r w:rsidR="005E372E">
        <w:t xml:space="preserve">instruction.  The surveys were </w:t>
      </w:r>
      <w:r w:rsidR="005E372E" w:rsidRPr="00F55934">
        <w:t xml:space="preserve">given out to all types of schools, poor and wealthy, and approximately 341 were received back. </w:t>
      </w:r>
    </w:p>
    <w:p w:rsidR="005E372E" w:rsidRDefault="005E372E" w:rsidP="005E372E">
      <w:pPr>
        <w:pStyle w:val="NormalWeb"/>
        <w:spacing w:before="0" w:beforeAutospacing="0" w:after="0" w:afterAutospacing="0" w:line="480" w:lineRule="auto"/>
      </w:pPr>
      <w:r w:rsidRPr="00F55934">
        <w:t xml:space="preserve">Lyman, Howard B.  </w:t>
      </w:r>
      <w:r w:rsidRPr="00F54037">
        <w:rPr>
          <w:i/>
        </w:rPr>
        <w:t>Test Scores and What They Mean</w:t>
      </w:r>
      <w:r w:rsidRPr="00F55934">
        <w:t xml:space="preserve">.  </w:t>
      </w:r>
      <w:smartTag w:uri="urn:schemas-microsoft-com:office:smarttags" w:element="place">
        <w:smartTag w:uri="urn:schemas-microsoft-com:office:smarttags" w:element="City">
          <w:r w:rsidRPr="00F55934">
            <w:t>Boston</w:t>
          </w:r>
        </w:smartTag>
      </w:smartTag>
      <w:r w:rsidRPr="00F55934">
        <w:t>:  Allyn and Bacon, 2004.</w:t>
      </w:r>
      <w:r>
        <w:t xml:space="preserve">  </w:t>
      </w:r>
    </w:p>
    <w:p w:rsidR="005E372E" w:rsidRPr="00F55934" w:rsidRDefault="005E372E" w:rsidP="005E372E">
      <w:pPr>
        <w:pStyle w:val="NormalWeb"/>
        <w:spacing w:before="0" w:beforeAutospacing="0" w:after="0" w:afterAutospacing="0" w:line="480" w:lineRule="auto"/>
        <w:ind w:left="720"/>
      </w:pPr>
      <w:r>
        <w:t>Print.</w:t>
      </w:r>
      <w:r w:rsidRPr="00F55934">
        <w:t xml:space="preserve"> This book </w:t>
      </w:r>
      <w:r w:rsidRPr="00E247B6">
        <w:rPr>
          <w:b/>
          <w:bCs/>
        </w:rPr>
        <w:t>presents</w:t>
      </w:r>
      <w:r w:rsidRPr="00F55934">
        <w:t xml:space="preserve"> a detailed view on both sides of the argument</w:t>
      </w:r>
      <w:r>
        <w:t xml:space="preserve"> for standardized testing, but </w:t>
      </w:r>
      <w:r w:rsidRPr="00F55934">
        <w:t xml:space="preserve">also how to prepare for them.  A large part of the book </w:t>
      </w:r>
      <w:r w:rsidRPr="00F55934">
        <w:rPr>
          <w:bCs/>
        </w:rPr>
        <w:t>is</w:t>
      </w:r>
      <w:r w:rsidRPr="00F55934">
        <w:t xml:space="preserve"> use</w:t>
      </w:r>
      <w:r>
        <w:t xml:space="preserve">d to discuss ethical issues in </w:t>
      </w:r>
      <w:r w:rsidRPr="00F55934">
        <w:t xml:space="preserve">testing.  Is it right or wrong?  The author </w:t>
      </w:r>
      <w:r w:rsidRPr="00F55934">
        <w:rPr>
          <w:bCs/>
        </w:rPr>
        <w:t>leaves</w:t>
      </w:r>
      <w:r w:rsidRPr="00F55934">
        <w:t xml:space="preserve"> that decision up</w:t>
      </w:r>
      <w:r>
        <w:t xml:space="preserve"> to the reader.  Some sections </w:t>
      </w:r>
      <w:r w:rsidRPr="00F55934">
        <w:t xml:space="preserve">include validity, reliability, and usability of the standardized test.  Also included </w:t>
      </w:r>
      <w:r w:rsidRPr="00F55934">
        <w:rPr>
          <w:bCs/>
        </w:rPr>
        <w:t>are</w:t>
      </w:r>
      <w:r>
        <w:t xml:space="preserve"> sample test </w:t>
      </w:r>
      <w:r w:rsidRPr="00F55934">
        <w:t xml:space="preserve">questions for the readers to look at to help them decide whether a sophomore in high school </w:t>
      </w:r>
      <w:r>
        <w:t xml:space="preserve">should know the information. </w:t>
      </w:r>
    </w:p>
    <w:p w:rsidR="005E372E" w:rsidRPr="00F55934" w:rsidRDefault="005E372E" w:rsidP="005E372E">
      <w:pPr>
        <w:pStyle w:val="NormalWeb"/>
        <w:spacing w:before="0" w:beforeAutospacing="0" w:after="0" w:afterAutospacing="0" w:line="480" w:lineRule="auto"/>
      </w:pPr>
      <w:r w:rsidRPr="00F55934">
        <w:t>Morse, Jodie, et al.</w:t>
      </w:r>
      <w:r>
        <w:t>  "Is That Your Final Answer?</w:t>
      </w:r>
      <w:proofErr w:type="gramStart"/>
      <w:r>
        <w:t>".</w:t>
      </w:r>
      <w:proofErr w:type="gramEnd"/>
      <w:r>
        <w:t xml:space="preserve">  </w:t>
      </w:r>
      <w:proofErr w:type="gramStart"/>
      <w:r w:rsidRPr="00F54037">
        <w:rPr>
          <w:i/>
        </w:rPr>
        <w:t>Time</w:t>
      </w:r>
      <w:r>
        <w:t>.</w:t>
      </w:r>
      <w:proofErr w:type="gramEnd"/>
      <w:r>
        <w:t xml:space="preserve">  </w:t>
      </w:r>
      <w:r w:rsidRPr="00F55934">
        <w:t>19 June 2002:  28-32.</w:t>
      </w:r>
      <w:r>
        <w:t xml:space="preserve">  Print.</w:t>
      </w:r>
      <w:r w:rsidRPr="00F55934">
        <w:t xml:space="preserve"> </w:t>
      </w:r>
    </w:p>
    <w:p w:rsidR="005E372E" w:rsidRPr="00F55934" w:rsidRDefault="00BE2200" w:rsidP="005E372E">
      <w:pPr>
        <w:pStyle w:val="NormalWeb"/>
        <w:spacing w:before="0" w:beforeAutospacing="0" w:after="0" w:afterAutospacing="0" w:line="480" w:lineRule="auto"/>
        <w:ind w:left="720"/>
      </w:pPr>
      <w:r>
        <w:rPr>
          <w:noProof/>
        </w:rPr>
        <w:pict>
          <v:shape id="_x0000_s1032" type="#_x0000_t202" style="position:absolute;left:0;text-align:left;margin-left:-59.4pt;margin-top:19.8pt;width:63pt;height:36pt;z-index:251666432">
            <v:textbox>
              <w:txbxContent>
                <w:p w:rsidR="005E372E" w:rsidRPr="00915C05" w:rsidRDefault="005E372E" w:rsidP="005E372E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915C05">
                    <w:rPr>
                      <w:color w:val="FF0000"/>
                      <w:sz w:val="20"/>
                      <w:szCs w:val="20"/>
                    </w:rPr>
                    <w:t>Times New</w:t>
                  </w:r>
                </w:p>
                <w:p w:rsidR="005E372E" w:rsidRPr="00915C05" w:rsidRDefault="005E372E" w:rsidP="005E372E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915C05">
                    <w:rPr>
                      <w:color w:val="FF0000"/>
                      <w:sz w:val="20"/>
                      <w:szCs w:val="20"/>
                    </w:rPr>
                    <w:t>Roman</w:t>
                  </w:r>
                </w:p>
              </w:txbxContent>
            </v:textbox>
          </v:shape>
        </w:pict>
      </w:r>
      <w:r w:rsidR="005E372E" w:rsidRPr="00F55934">
        <w:t xml:space="preserve">This article </w:t>
      </w:r>
      <w:r w:rsidR="005E372E" w:rsidRPr="00DE7767">
        <w:rPr>
          <w:b/>
          <w:bCs/>
        </w:rPr>
        <w:t>discusses</w:t>
      </w:r>
      <w:r w:rsidR="005E372E" w:rsidRPr="00F55934">
        <w:t xml:space="preserve"> the uproar that teachers, students</w:t>
      </w:r>
      <w:r w:rsidR="005E372E">
        <w:t xml:space="preserve">, and even some principals are </w:t>
      </w:r>
      <w:r w:rsidR="005E372E" w:rsidRPr="00F55934">
        <w:t>in because the standardized testing is beginning to be man</w:t>
      </w:r>
      <w:r w:rsidR="005E372E">
        <w:t xml:space="preserve">dated for graduation </w:t>
      </w:r>
      <w:r w:rsidR="005E372E">
        <w:lastRenderedPageBreak/>
        <w:t xml:space="preserve">from high </w:t>
      </w:r>
      <w:r w:rsidR="005E372E" w:rsidRPr="00F55934">
        <w:t>school and for children to move on to the next grade.  Stud</w:t>
      </w:r>
      <w:r w:rsidR="005E372E">
        <w:t xml:space="preserve">ents are signing petitions and </w:t>
      </w:r>
      <w:r w:rsidR="005E372E" w:rsidRPr="00F55934">
        <w:t xml:space="preserve">marching on city halls around the </w:t>
      </w:r>
      <w:smartTag w:uri="urn:schemas-microsoft-com:office:smarttags" w:element="place">
        <w:smartTag w:uri="urn:schemas-microsoft-com:office:smarttags" w:element="country-region">
          <w:r w:rsidR="005E372E" w:rsidRPr="00F55934">
            <w:t>United States</w:t>
          </w:r>
        </w:smartTag>
      </w:smartTag>
      <w:r w:rsidR="005E372E" w:rsidRPr="00F55934">
        <w:t>.  Students and teachers are protesting by walking out of tests and helping students with answers.  Because</w:t>
      </w:r>
      <w:r w:rsidR="005E372E">
        <w:t xml:space="preserve"> of the high-stakes associated </w:t>
      </w:r>
      <w:r w:rsidR="005E372E" w:rsidRPr="00F55934">
        <w:t xml:space="preserve">with standardized tests cheating is now occurring and problems are arising everyday. </w:t>
      </w:r>
    </w:p>
    <w:p w:rsidR="00344091" w:rsidRDefault="00BE2200" w:rsidP="005E372E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noProof/>
        </w:rPr>
        <w:pict>
          <v:shape id="_x0000_s1031" type="#_x0000_t202" style="position:absolute;left:0;text-align:left;margin-left:-50.4pt;margin-top:114.65pt;width:54pt;height:31.8pt;z-index:251665408">
            <v:textbox>
              <w:txbxContent>
                <w:p w:rsidR="005E372E" w:rsidRPr="00915C05" w:rsidRDefault="005E372E" w:rsidP="005E372E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915C05">
                    <w:rPr>
                      <w:color w:val="FF0000"/>
                      <w:sz w:val="20"/>
                      <w:szCs w:val="20"/>
                    </w:rPr>
                    <w:t>Double-spaced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35.6pt;margin-top:34.25pt;width:63pt;height:63pt;z-index:251662336">
            <v:textbox>
              <w:txbxContent>
                <w:p w:rsidR="005E372E" w:rsidRPr="00DE7767" w:rsidRDefault="005E372E" w:rsidP="005E372E">
                  <w:pPr>
                    <w:rPr>
                      <w:sz w:val="20"/>
                      <w:szCs w:val="20"/>
                    </w:rPr>
                  </w:pPr>
                  <w:r w:rsidRPr="00915C05">
                    <w:rPr>
                      <w:color w:val="FF0000"/>
                      <w:sz w:val="20"/>
                      <w:szCs w:val="20"/>
                    </w:rPr>
                    <w:t>The annotation begins right after the citation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5E372E" w:rsidRPr="00F55934">
        <w:t xml:space="preserve">Neill, Monty.  "High-Stakes Testing Flunks."  </w:t>
      </w:r>
      <w:proofErr w:type="spellStart"/>
      <w:proofErr w:type="gramStart"/>
      <w:r w:rsidR="005E372E" w:rsidRPr="00F54037">
        <w:rPr>
          <w:i/>
        </w:rPr>
        <w:t>FairTest</w:t>
      </w:r>
      <w:proofErr w:type="spellEnd"/>
      <w:r w:rsidR="005E372E" w:rsidRPr="00F54037">
        <w:rPr>
          <w:i/>
        </w:rPr>
        <w:t>.</w:t>
      </w:r>
      <w:proofErr w:type="gramEnd"/>
      <w:r w:rsidR="005E372E" w:rsidRPr="00F55934">
        <w:t xml:space="preserve">  </w:t>
      </w:r>
      <w:proofErr w:type="spellStart"/>
      <w:proofErr w:type="gramStart"/>
      <w:r w:rsidR="005E372E">
        <w:t>N.p</w:t>
      </w:r>
      <w:proofErr w:type="spellEnd"/>
      <w:proofErr w:type="gramEnd"/>
      <w:r w:rsidR="005E372E">
        <w:t xml:space="preserve">., 3 May 2002.  </w:t>
      </w:r>
      <w:proofErr w:type="gramStart"/>
      <w:r w:rsidR="005E372E">
        <w:t>Web.</w:t>
      </w:r>
      <w:proofErr w:type="gramEnd"/>
      <w:r w:rsidR="005E372E">
        <w:t xml:space="preserve">  </w:t>
      </w:r>
      <w:r w:rsidR="005E372E" w:rsidRPr="00F55934">
        <w:t xml:space="preserve">6 December 2004 &lt;http://www.fairtest.org/k12/High-Stakes%20oped.html&gt;. This article </w:t>
      </w:r>
      <w:r w:rsidR="005E372E" w:rsidRPr="00F54037">
        <w:rPr>
          <w:b/>
          <w:bCs/>
        </w:rPr>
        <w:t>describes</w:t>
      </w:r>
      <w:r w:rsidR="005E372E" w:rsidRPr="00F55934">
        <w:t xml:space="preserve"> how the high-stakes tests are doomed to </w:t>
      </w:r>
      <w:r w:rsidR="005E372E">
        <w:t xml:space="preserve">fail, just as they have failed </w:t>
      </w:r>
      <w:r w:rsidR="005E372E" w:rsidRPr="00F55934">
        <w:t>in some states that already administer them.  Many people</w:t>
      </w:r>
      <w:r w:rsidR="005E372E">
        <w:t xml:space="preserve"> learn different ways, and one </w:t>
      </w:r>
      <w:r w:rsidR="005E372E" w:rsidRPr="00F55934">
        <w:t>standard test is not the way to see what students are learnin</w:t>
      </w:r>
      <w:r w:rsidR="005E372E">
        <w:t xml:space="preserve">g.  There are too many factors </w:t>
      </w:r>
      <w:r w:rsidR="005E372E" w:rsidRPr="00F55934">
        <w:t>in education to make a black and white, pass or fail</w:t>
      </w:r>
      <w:r w:rsidR="005E372E">
        <w:t xml:space="preserve"> </w:t>
      </w:r>
      <w:r w:rsidR="005E372E" w:rsidRPr="00F55934">
        <w:t>test.  It</w:t>
      </w:r>
      <w:r w:rsidR="005E372E">
        <w:t xml:space="preserve"> is even more important to see </w:t>
      </w:r>
      <w:r w:rsidR="005E372E" w:rsidRPr="00F55934">
        <w:t xml:space="preserve">that teachers are now just drilling students for the exams instead of giving </w:t>
      </w:r>
      <w:r w:rsidR="005E372E">
        <w:t>them information needed in the "real world."</w:t>
      </w:r>
    </w:p>
    <w:sectPr w:rsidR="003440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29"/>
    <w:multiLevelType w:val="hybridMultilevel"/>
    <w:tmpl w:val="7320E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653C7"/>
    <w:multiLevelType w:val="hybridMultilevel"/>
    <w:tmpl w:val="B610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0A2"/>
    <w:multiLevelType w:val="hybridMultilevel"/>
    <w:tmpl w:val="9B1E5704"/>
    <w:lvl w:ilvl="0" w:tplc="33FA72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517B"/>
    <w:multiLevelType w:val="hybridMultilevel"/>
    <w:tmpl w:val="34D8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72E"/>
    <w:rsid w:val="001563D2"/>
    <w:rsid w:val="00344091"/>
    <w:rsid w:val="004A7C12"/>
    <w:rsid w:val="005E372E"/>
    <w:rsid w:val="00915C05"/>
    <w:rsid w:val="009E4C2B"/>
    <w:rsid w:val="00B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372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E3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dc:description/>
  <cp:lastModifiedBy>cusd</cp:lastModifiedBy>
  <cp:revision>3</cp:revision>
  <cp:lastPrinted>2014-04-08T17:45:00Z</cp:lastPrinted>
  <dcterms:created xsi:type="dcterms:W3CDTF">2010-03-18T19:40:00Z</dcterms:created>
  <dcterms:modified xsi:type="dcterms:W3CDTF">2014-04-08T17:45:00Z</dcterms:modified>
</cp:coreProperties>
</file>