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2D525" w14:textId="77777777" w:rsidR="002174EE" w:rsidRDefault="002174EE" w:rsidP="00E62F4E">
      <w:pPr>
        <w:rPr>
          <w:rFonts w:ascii="Franklin Gothic Book" w:hAnsi="Franklin Gothic Book"/>
        </w:rPr>
      </w:pPr>
    </w:p>
    <w:p w14:paraId="2EC7A8FC" w14:textId="77777777" w:rsidR="002174EE" w:rsidRDefault="002174EE" w:rsidP="00E62F4E">
      <w:pPr>
        <w:rPr>
          <w:rFonts w:ascii="Franklin Gothic Book" w:hAnsi="Franklin Gothic Book"/>
        </w:rPr>
      </w:pPr>
    </w:p>
    <w:p w14:paraId="3CAA9C65" w14:textId="5514CE38" w:rsidR="0079050D" w:rsidRPr="00C642F1" w:rsidRDefault="0079050D" w:rsidP="00C642F1">
      <w:pPr>
        <w:spacing w:after="120"/>
        <w:rPr>
          <w:rFonts w:ascii="Franklin Gothic Book" w:hAnsi="Franklin Gothic Book"/>
          <w:b/>
        </w:rPr>
      </w:pPr>
      <w:r w:rsidRPr="00C642F1">
        <w:rPr>
          <w:rFonts w:ascii="Franklin Gothic Book" w:hAnsi="Franklin Gothic Book"/>
          <w:b/>
        </w:rPr>
        <w:t xml:space="preserve">Why is my child taking new </w:t>
      </w:r>
      <w:r w:rsidR="00442CA0">
        <w:rPr>
          <w:rFonts w:ascii="Franklin Gothic Book" w:hAnsi="Franklin Gothic Book"/>
          <w:b/>
        </w:rPr>
        <w:t>assessments</w:t>
      </w:r>
      <w:r w:rsidR="00442CA0" w:rsidRPr="00C642F1">
        <w:rPr>
          <w:rFonts w:ascii="Franklin Gothic Book" w:hAnsi="Franklin Gothic Book"/>
          <w:b/>
        </w:rPr>
        <w:t xml:space="preserve"> </w:t>
      </w:r>
      <w:r w:rsidRPr="00C642F1">
        <w:rPr>
          <w:rFonts w:ascii="Franklin Gothic Book" w:hAnsi="Franklin Gothic Book"/>
          <w:b/>
        </w:rPr>
        <w:t>this year?</w:t>
      </w:r>
    </w:p>
    <w:p w14:paraId="16C5DBBA" w14:textId="20884210" w:rsidR="0079050D" w:rsidRPr="002908D3" w:rsidRDefault="0079050D" w:rsidP="00E62F4E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908D3">
        <w:rPr>
          <w:rFonts w:ascii="Franklin Gothic Book" w:hAnsi="Franklin Gothic Book"/>
        </w:rPr>
        <w:t xml:space="preserve">The </w:t>
      </w:r>
      <w:r w:rsidRPr="00C642F1">
        <w:rPr>
          <w:rFonts w:ascii="Franklin Gothic Book" w:hAnsi="Franklin Gothic Book"/>
          <w:highlight w:val="yellow"/>
        </w:rPr>
        <w:t>[</w:t>
      </w:r>
      <w:r w:rsidR="00C07A60">
        <w:rPr>
          <w:rFonts w:ascii="Franklin Gothic Book" w:hAnsi="Franklin Gothic Book"/>
          <w:highlight w:val="yellow"/>
        </w:rPr>
        <w:t xml:space="preserve">INSERT </w:t>
      </w:r>
      <w:r w:rsidRPr="00C642F1">
        <w:rPr>
          <w:rFonts w:ascii="Franklin Gothic Book" w:hAnsi="Franklin Gothic Book"/>
          <w:highlight w:val="yellow"/>
        </w:rPr>
        <w:t>STATE]</w:t>
      </w:r>
      <w:r w:rsidRPr="002908D3">
        <w:rPr>
          <w:rFonts w:ascii="Franklin Gothic Book" w:hAnsi="Franklin Gothic Book"/>
        </w:rPr>
        <w:t xml:space="preserve"> Department of Education is committed to ensuring that all of our students are prepared for success. </w:t>
      </w:r>
    </w:p>
    <w:p w14:paraId="3F8B3647" w14:textId="2F40975F" w:rsidR="00513F70" w:rsidRPr="00CA1F6B" w:rsidRDefault="00513F70" w:rsidP="00E62F4E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908D3">
        <w:rPr>
          <w:rFonts w:ascii="Franklin Gothic Book" w:hAnsi="Franklin Gothic Book"/>
        </w:rPr>
        <w:t xml:space="preserve">The Smarter Balanced </w:t>
      </w:r>
      <w:r w:rsidR="007A57EA">
        <w:rPr>
          <w:rFonts w:ascii="Franklin Gothic Book" w:hAnsi="Franklin Gothic Book"/>
        </w:rPr>
        <w:t>A</w:t>
      </w:r>
      <w:r w:rsidRPr="002908D3">
        <w:rPr>
          <w:rFonts w:ascii="Franklin Gothic Book" w:hAnsi="Franklin Gothic Book"/>
        </w:rPr>
        <w:t xml:space="preserve">ssessment </w:t>
      </w:r>
      <w:r w:rsidR="007A57EA">
        <w:rPr>
          <w:rFonts w:ascii="Franklin Gothic Book" w:hAnsi="Franklin Gothic Book"/>
        </w:rPr>
        <w:t>S</w:t>
      </w:r>
      <w:r w:rsidRPr="002908D3">
        <w:rPr>
          <w:rFonts w:ascii="Franklin Gothic Book" w:hAnsi="Franklin Gothic Book"/>
        </w:rPr>
        <w:t xml:space="preserve">ystem that we are helping to develop is a key part of </w:t>
      </w:r>
      <w:r w:rsidRPr="002908D3">
        <w:rPr>
          <w:rFonts w:ascii="Franklin Gothic Book" w:hAnsi="Franklin Gothic Book"/>
          <w:color w:val="000000"/>
        </w:rPr>
        <w:t xml:space="preserve">implementing the </w:t>
      </w:r>
      <w:r w:rsidR="00085E13" w:rsidRPr="00C07A60">
        <w:rPr>
          <w:rFonts w:ascii="Franklin Gothic Book" w:hAnsi="Franklin Gothic Book" w:cs="Calibri"/>
          <w:highlight w:val="yellow"/>
        </w:rPr>
        <w:t>[COMMON CORE STATE STANDARDS OR STATE-SPECIFIC NAME]</w:t>
      </w:r>
      <w:r w:rsidR="00085E13">
        <w:rPr>
          <w:rFonts w:ascii="Franklin Gothic Book" w:hAnsi="Franklin Gothic Book" w:cs="Calibri"/>
        </w:rPr>
        <w:t xml:space="preserve"> </w:t>
      </w:r>
      <w:r w:rsidRPr="002908D3">
        <w:rPr>
          <w:rFonts w:ascii="Franklin Gothic Book" w:hAnsi="Franklin Gothic Book"/>
          <w:color w:val="000000"/>
        </w:rPr>
        <w:t>and preparing all students for success in college and careers.</w:t>
      </w:r>
    </w:p>
    <w:p w14:paraId="5AAE151D" w14:textId="77777777" w:rsidR="00CA1F6B" w:rsidRPr="002908D3" w:rsidRDefault="00CA1F6B" w:rsidP="00E62F4E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  <w:color w:val="000000"/>
        </w:rPr>
        <w:t xml:space="preserve">Smarter Balanced assessments are being </w:t>
      </w:r>
      <w:r>
        <w:rPr>
          <w:rFonts w:ascii="Franklin Gothic Book" w:hAnsi="Franklin Gothic Book"/>
          <w:color w:val="000000"/>
        </w:rPr>
        <w:t>“</w:t>
      </w:r>
      <w:r>
        <w:rPr>
          <w:rFonts w:ascii="Franklin Gothic Book" w:hAnsi="Franklin Gothic Book"/>
          <w:color w:val="000000"/>
        </w:rPr>
        <w:t>field tested</w:t>
      </w:r>
      <w:r>
        <w:rPr>
          <w:rFonts w:ascii="Franklin Gothic Book" w:hAnsi="Franklin Gothic Book"/>
          <w:color w:val="000000"/>
        </w:rPr>
        <w:t>”</w:t>
      </w:r>
      <w:r>
        <w:rPr>
          <w:rFonts w:ascii="Franklin Gothic Book" w:hAnsi="Franklin Gothic Book"/>
          <w:color w:val="000000"/>
        </w:rPr>
        <w:t xml:space="preserve"> this year and will be fully operational in the 2014–15 school </w:t>
      </w:r>
      <w:proofErr w:type="gramStart"/>
      <w:r>
        <w:rPr>
          <w:rFonts w:ascii="Franklin Gothic Book" w:hAnsi="Franklin Gothic Book"/>
          <w:color w:val="000000"/>
        </w:rPr>
        <w:t>year</w:t>
      </w:r>
      <w:proofErr w:type="gramEnd"/>
      <w:r>
        <w:rPr>
          <w:rFonts w:ascii="Franklin Gothic Book" w:hAnsi="Franklin Gothic Book"/>
          <w:color w:val="000000"/>
        </w:rPr>
        <w:t>.</w:t>
      </w:r>
    </w:p>
    <w:p w14:paraId="636CD2C6" w14:textId="28438279" w:rsidR="0079050D" w:rsidRDefault="00513F70" w:rsidP="00E62F4E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Smarter Balanced assessments</w:t>
      </w:r>
      <w:r w:rsidR="0079050D" w:rsidRPr="002908D3">
        <w:rPr>
          <w:rFonts w:ascii="Franklin Gothic Book" w:hAnsi="Franklin Gothic Book"/>
        </w:rPr>
        <w:t xml:space="preserve"> provide an academic checkup </w:t>
      </w:r>
      <w:r w:rsidR="002435D2" w:rsidRPr="002908D3">
        <w:rPr>
          <w:rFonts w:ascii="Franklin Gothic Book" w:hAnsi="Franklin Gothic Book"/>
        </w:rPr>
        <w:t xml:space="preserve">for students </w:t>
      </w:r>
      <w:r w:rsidR="0079050D" w:rsidRPr="002908D3">
        <w:rPr>
          <w:rFonts w:ascii="Franklin Gothic Book" w:hAnsi="Franklin Gothic Book"/>
        </w:rPr>
        <w:t>by measuring real-world skills like critical thinking and problem solving. In addition, they provide real-time information during the year to give teachers and parents a better picture of where students are succeeding and where they need help.</w:t>
      </w:r>
    </w:p>
    <w:p w14:paraId="4CA84A7E" w14:textId="6F3EA3D4" w:rsidR="00085E13" w:rsidRDefault="00085E13" w:rsidP="00E62F4E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908D3">
        <w:rPr>
          <w:rFonts w:ascii="Franklin Gothic Book" w:hAnsi="Franklin Gothic Book"/>
        </w:rPr>
        <w:t>These assessments will replace existing tests, and offer significant improvements over tests of the past</w:t>
      </w:r>
      <w:r>
        <w:rPr>
          <w:rFonts w:ascii="Franklin Gothic Book" w:hAnsi="Franklin Gothic Book"/>
        </w:rPr>
        <w:t>, including new types of questions and performance tasks that require students to apply a variety of skills to complete complex tasks that will prepare them for college and the workplace</w:t>
      </w:r>
      <w:r w:rsidRPr="002908D3">
        <w:rPr>
          <w:rFonts w:ascii="Franklin Gothic Book" w:hAnsi="Franklin Gothic Book"/>
        </w:rPr>
        <w:t>.</w:t>
      </w:r>
    </w:p>
    <w:p w14:paraId="60C1141F" w14:textId="40F12144" w:rsidR="002908D3" w:rsidRPr="00085E13" w:rsidRDefault="00242E4D" w:rsidP="00085E13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085E13">
        <w:rPr>
          <w:rFonts w:ascii="Franklin Gothic Book" w:hAnsi="Franklin Gothic Book"/>
        </w:rPr>
        <w:t xml:space="preserve">Colleges in </w:t>
      </w:r>
      <w:r w:rsidRPr="00C642F1">
        <w:rPr>
          <w:rFonts w:ascii="Franklin Gothic Book" w:hAnsi="Franklin Gothic Book"/>
          <w:highlight w:val="yellow"/>
        </w:rPr>
        <w:t>[</w:t>
      </w:r>
      <w:r w:rsidR="00C07A60">
        <w:rPr>
          <w:rFonts w:ascii="Franklin Gothic Book" w:hAnsi="Franklin Gothic Book"/>
          <w:highlight w:val="yellow"/>
        </w:rPr>
        <w:t xml:space="preserve">INSERT </w:t>
      </w:r>
      <w:r w:rsidRPr="00C642F1">
        <w:rPr>
          <w:rFonts w:ascii="Franklin Gothic Book" w:hAnsi="Franklin Gothic Book"/>
          <w:highlight w:val="yellow"/>
        </w:rPr>
        <w:t>STATE</w:t>
      </w:r>
      <w:r w:rsidRPr="00085E13">
        <w:rPr>
          <w:rFonts w:ascii="Franklin Gothic Book" w:hAnsi="Franklin Gothic Book"/>
        </w:rPr>
        <w:t xml:space="preserve">] are participating in the development of these assessments, with the goal of recognizing student scores on the </w:t>
      </w:r>
      <w:r w:rsidR="00FD480D">
        <w:rPr>
          <w:rFonts w:ascii="Franklin Gothic Book" w:hAnsi="Franklin Gothic Book"/>
        </w:rPr>
        <w:t>g</w:t>
      </w:r>
      <w:r w:rsidR="00FD480D" w:rsidRPr="00085E13">
        <w:rPr>
          <w:rFonts w:ascii="Franklin Gothic Book" w:hAnsi="Franklin Gothic Book"/>
        </w:rPr>
        <w:t xml:space="preserve">rade </w:t>
      </w:r>
      <w:r w:rsidRPr="00085E13">
        <w:rPr>
          <w:rFonts w:ascii="Franklin Gothic Book" w:hAnsi="Franklin Gothic Book"/>
        </w:rPr>
        <w:t>11 assessments as evidence that students are ready for introductory college courses and can be exempted from non-credit remedial courses.</w:t>
      </w:r>
    </w:p>
    <w:p w14:paraId="6A2DDADA" w14:textId="77777777" w:rsidR="002908D3" w:rsidRPr="002908D3" w:rsidRDefault="002908D3" w:rsidP="00E62F4E">
      <w:pPr>
        <w:rPr>
          <w:rFonts w:ascii="Franklin Gothic Book" w:hAnsi="Franklin Gothic Book"/>
        </w:rPr>
      </w:pPr>
    </w:p>
    <w:p w14:paraId="7C31C51E" w14:textId="1A380FEA" w:rsidR="002435D2" w:rsidRPr="002908D3" w:rsidRDefault="002908D3" w:rsidP="00C642F1">
      <w:pPr>
        <w:spacing w:after="120"/>
        <w:rPr>
          <w:rFonts w:ascii="Franklin Gothic Book" w:hAnsi="Franklin Gothic Book"/>
        </w:rPr>
      </w:pPr>
      <w:r w:rsidRPr="00C642F1">
        <w:rPr>
          <w:rFonts w:ascii="Franklin Gothic Book" w:hAnsi="Franklin Gothic Book"/>
          <w:b/>
        </w:rPr>
        <w:t xml:space="preserve">What will the </w:t>
      </w:r>
      <w:r w:rsidR="00442CA0">
        <w:rPr>
          <w:rFonts w:ascii="Franklin Gothic Book" w:hAnsi="Franklin Gothic Book"/>
          <w:b/>
        </w:rPr>
        <w:t>assessments</w:t>
      </w:r>
      <w:r w:rsidR="00442CA0" w:rsidRPr="00C642F1">
        <w:rPr>
          <w:rFonts w:ascii="Franklin Gothic Book" w:hAnsi="Franklin Gothic Book"/>
          <w:b/>
        </w:rPr>
        <w:t xml:space="preserve"> </w:t>
      </w:r>
      <w:r w:rsidRPr="00C642F1">
        <w:rPr>
          <w:rFonts w:ascii="Franklin Gothic Book" w:hAnsi="Franklin Gothic Book"/>
          <w:b/>
        </w:rPr>
        <w:t>cover?</w:t>
      </w:r>
      <w:r w:rsidR="002435D2" w:rsidRPr="002908D3">
        <w:rPr>
          <w:rFonts w:ascii="Franklin Gothic Book" w:hAnsi="Franklin Gothic Book"/>
        </w:rPr>
        <w:t xml:space="preserve"> </w:t>
      </w:r>
    </w:p>
    <w:p w14:paraId="456BAB89" w14:textId="71F8EF55" w:rsidR="00E40945" w:rsidRDefault="002908D3" w:rsidP="00E62F4E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908D3">
        <w:rPr>
          <w:rFonts w:ascii="Franklin Gothic Book" w:hAnsi="Franklin Gothic Book"/>
        </w:rPr>
        <w:t xml:space="preserve">The Smarter Balanced assessments </w:t>
      </w:r>
      <w:r w:rsidR="00422F09">
        <w:rPr>
          <w:rFonts w:ascii="Franklin Gothic Book" w:hAnsi="Franklin Gothic Book"/>
        </w:rPr>
        <w:t>will measure real-world skills</w:t>
      </w:r>
      <w:r w:rsidRPr="002908D3">
        <w:rPr>
          <w:rFonts w:ascii="Franklin Gothic Book" w:hAnsi="Franklin Gothic Book"/>
        </w:rPr>
        <w:t xml:space="preserve"> in English and math</w:t>
      </w:r>
      <w:r w:rsidR="00442CA0">
        <w:rPr>
          <w:rFonts w:ascii="Franklin Gothic Book" w:hAnsi="Franklin Gothic Book"/>
        </w:rPr>
        <w:t>,</w:t>
      </w:r>
      <w:r w:rsidR="00422F09">
        <w:rPr>
          <w:rFonts w:ascii="Franklin Gothic Book" w:hAnsi="Franklin Gothic Book"/>
        </w:rPr>
        <w:t xml:space="preserve"> such as analytical reading, persuasive writing, and problem</w:t>
      </w:r>
      <w:r w:rsidR="007A57EA">
        <w:rPr>
          <w:rFonts w:ascii="Franklin Gothic Book" w:hAnsi="Franklin Gothic Book"/>
        </w:rPr>
        <w:t xml:space="preserve"> </w:t>
      </w:r>
      <w:r w:rsidR="00422F09">
        <w:rPr>
          <w:rFonts w:ascii="Franklin Gothic Book" w:hAnsi="Franklin Gothic Book"/>
        </w:rPr>
        <w:t>solving</w:t>
      </w:r>
      <w:r w:rsidR="00461D91">
        <w:rPr>
          <w:rFonts w:ascii="Franklin Gothic Book" w:hAnsi="Franklin Gothic Book"/>
        </w:rPr>
        <w:t>.</w:t>
      </w:r>
    </w:p>
    <w:p w14:paraId="4EA07CA3" w14:textId="2DD413A6" w:rsidR="002435D2" w:rsidRPr="002908D3" w:rsidRDefault="00422F09" w:rsidP="00E62F4E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Beginning in </w:t>
      </w:r>
      <w:r w:rsidR="0028107C">
        <w:rPr>
          <w:rFonts w:ascii="Franklin Gothic Book" w:hAnsi="Franklin Gothic Book"/>
        </w:rPr>
        <w:t>2015</w:t>
      </w:r>
      <w:r>
        <w:rPr>
          <w:rFonts w:ascii="Franklin Gothic Book" w:hAnsi="Franklin Gothic Book"/>
        </w:rPr>
        <w:t>, i</w:t>
      </w:r>
      <w:r w:rsidR="002908D3" w:rsidRPr="002908D3">
        <w:rPr>
          <w:rFonts w:ascii="Franklin Gothic Book" w:hAnsi="Franklin Gothic Book"/>
        </w:rPr>
        <w:t xml:space="preserve">n addition to providing composite scores in those two subjects, </w:t>
      </w:r>
      <w:r w:rsidR="002435D2" w:rsidRPr="002908D3">
        <w:rPr>
          <w:rFonts w:ascii="Franklin Gothic Book" w:hAnsi="Franklin Gothic Book"/>
        </w:rPr>
        <w:t xml:space="preserve">score reports will provide information on </w:t>
      </w:r>
      <w:r w:rsidR="002908D3" w:rsidRPr="002908D3">
        <w:rPr>
          <w:rFonts w:ascii="Franklin Gothic Book" w:hAnsi="Franklin Gothic Book"/>
        </w:rPr>
        <w:t>student</w:t>
      </w:r>
      <w:r w:rsidR="002908D3">
        <w:rPr>
          <w:rFonts w:ascii="Franklin Gothic Book" w:hAnsi="Franklin Gothic Book"/>
        </w:rPr>
        <w:t xml:space="preserve"> </w:t>
      </w:r>
      <w:r w:rsidR="002435D2" w:rsidRPr="002908D3">
        <w:rPr>
          <w:rFonts w:ascii="Franklin Gothic Book" w:hAnsi="Franklin Gothic Book"/>
        </w:rPr>
        <w:t>performance in the following areas</w:t>
      </w:r>
      <w:r w:rsidR="00085E13">
        <w:rPr>
          <w:rFonts w:ascii="Franklin Gothic Book" w:hAnsi="Franklin Gothic Book"/>
        </w:rPr>
        <w:t>:</w:t>
      </w:r>
    </w:p>
    <w:p w14:paraId="7DDA5932" w14:textId="76028D3B" w:rsidR="002435D2" w:rsidRPr="002908D3" w:rsidRDefault="002435D2" w:rsidP="00E62F4E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908D3">
        <w:rPr>
          <w:rFonts w:ascii="Franklin Gothic Book" w:hAnsi="Franklin Gothic Book"/>
        </w:rPr>
        <w:t>English</w:t>
      </w:r>
      <w:r w:rsidRPr="002908D3">
        <w:rPr>
          <w:rFonts w:ascii="Franklin Gothic Book" w:hAnsi="Franklin Gothic Book"/>
        </w:rPr>
        <w:t>:  reading, writing, listening, and research</w:t>
      </w:r>
    </w:p>
    <w:p w14:paraId="3C9CC727" w14:textId="355C8E1D" w:rsidR="002435D2" w:rsidRPr="002908D3" w:rsidRDefault="002435D2" w:rsidP="00E62F4E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908D3">
        <w:rPr>
          <w:rFonts w:ascii="Franklin Gothic Book" w:hAnsi="Franklin Gothic Book"/>
        </w:rPr>
        <w:t xml:space="preserve">Math:  concepts and procedures; problem solving and modeling/data analysis, </w:t>
      </w:r>
      <w:r w:rsidR="00442CA0">
        <w:rPr>
          <w:rFonts w:ascii="Franklin Gothic Book" w:hAnsi="Franklin Gothic Book"/>
        </w:rPr>
        <w:t xml:space="preserve">and </w:t>
      </w:r>
      <w:r w:rsidRPr="002908D3">
        <w:rPr>
          <w:rFonts w:ascii="Franklin Gothic Book" w:hAnsi="Franklin Gothic Book"/>
        </w:rPr>
        <w:t>communicating reasoning</w:t>
      </w:r>
    </w:p>
    <w:p w14:paraId="659103E6" w14:textId="77777777" w:rsidR="002908D3" w:rsidRPr="002908D3" w:rsidRDefault="002908D3" w:rsidP="00E62F4E">
      <w:pPr>
        <w:rPr>
          <w:rFonts w:ascii="Franklin Gothic Book" w:hAnsi="Franklin Gothic Book"/>
        </w:rPr>
      </w:pPr>
    </w:p>
    <w:p w14:paraId="074F7B81" w14:textId="73C7481D" w:rsidR="002908D3" w:rsidRPr="002908D3" w:rsidRDefault="002908D3" w:rsidP="00C642F1">
      <w:pPr>
        <w:spacing w:after="120"/>
        <w:rPr>
          <w:rFonts w:ascii="Franklin Gothic Book" w:hAnsi="Franklin Gothic Book"/>
        </w:rPr>
      </w:pPr>
      <w:r w:rsidRPr="00C642F1">
        <w:rPr>
          <w:rFonts w:ascii="Franklin Gothic Book" w:hAnsi="Franklin Gothic Book"/>
          <w:b/>
        </w:rPr>
        <w:t xml:space="preserve">How long will the </w:t>
      </w:r>
      <w:r w:rsidR="00442CA0">
        <w:rPr>
          <w:rFonts w:ascii="Franklin Gothic Book" w:hAnsi="Franklin Gothic Book"/>
          <w:b/>
        </w:rPr>
        <w:t>assessments</w:t>
      </w:r>
      <w:r w:rsidR="00442CA0" w:rsidRPr="00C642F1">
        <w:rPr>
          <w:rFonts w:ascii="Franklin Gothic Book" w:hAnsi="Franklin Gothic Book"/>
          <w:b/>
        </w:rPr>
        <w:t xml:space="preserve"> </w:t>
      </w:r>
      <w:r w:rsidRPr="00C642F1">
        <w:rPr>
          <w:rFonts w:ascii="Franklin Gothic Book" w:hAnsi="Franklin Gothic Book"/>
          <w:b/>
        </w:rPr>
        <w:t>take?</w:t>
      </w:r>
    </w:p>
    <w:p w14:paraId="67BE8F4B" w14:textId="5AF10C4A" w:rsidR="00653513" w:rsidRDefault="00653513" w:rsidP="00E62F4E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</w:t>
      </w:r>
      <w:r>
        <w:rPr>
          <w:rFonts w:ascii="Franklin Gothic Book" w:hAnsi="Franklin Gothic Book"/>
        </w:rPr>
        <w:t>math and English</w:t>
      </w:r>
      <w:r>
        <w:rPr>
          <w:rFonts w:ascii="Franklin Gothic Book" w:hAnsi="Franklin Gothic Book"/>
        </w:rPr>
        <w:t xml:space="preserve"> assessments each have two components:  </w:t>
      </w:r>
    </w:p>
    <w:p w14:paraId="148C1148" w14:textId="3F268502" w:rsidR="00653513" w:rsidRDefault="00653513" w:rsidP="00E62F4E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Computer-adaptive </w:t>
      </w:r>
      <w:r w:rsidR="00442CA0">
        <w:rPr>
          <w:rFonts w:ascii="Franklin Gothic Book" w:hAnsi="Franklin Gothic Book"/>
        </w:rPr>
        <w:t>assessments</w:t>
      </w:r>
      <w:r>
        <w:rPr>
          <w:rFonts w:ascii="Franklin Gothic Book" w:hAnsi="Franklin Gothic Book"/>
        </w:rPr>
        <w:t xml:space="preserve">: </w:t>
      </w:r>
      <w:r w:rsidR="00C22C62"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 xml:space="preserve"> set of assessment questions in a variety of formats that—beginning in </w:t>
      </w:r>
      <w:r w:rsidR="00C22C62">
        <w:rPr>
          <w:rFonts w:ascii="Franklin Gothic Book" w:hAnsi="Franklin Gothic Book"/>
        </w:rPr>
        <w:t>spring</w:t>
      </w:r>
      <w:r>
        <w:rPr>
          <w:rFonts w:ascii="Franklin Gothic Book" w:hAnsi="Franklin Gothic Book"/>
        </w:rPr>
        <w:t xml:space="preserve"> 2015—will be customized to each student based on </w:t>
      </w:r>
      <w:r w:rsidR="00513F70">
        <w:rPr>
          <w:rFonts w:ascii="Franklin Gothic Book" w:hAnsi="Franklin Gothic Book"/>
        </w:rPr>
        <w:t>answers to previous questions.</w:t>
      </w:r>
      <w:r>
        <w:rPr>
          <w:rFonts w:ascii="Franklin Gothic Book" w:hAnsi="Franklin Gothic Book"/>
        </w:rPr>
        <w:t xml:space="preserve"> In this way, the assessments can most accurately measure each student’s knowledge and skills.</w:t>
      </w:r>
    </w:p>
    <w:p w14:paraId="5C7FB33F" w14:textId="6C715676" w:rsidR="00653513" w:rsidRPr="002908D3" w:rsidRDefault="00653513" w:rsidP="00E62F4E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Performance </w:t>
      </w:r>
      <w:r w:rsidR="00C07A60">
        <w:rPr>
          <w:rFonts w:ascii="Franklin Gothic Book" w:hAnsi="Franklin Gothic Book"/>
        </w:rPr>
        <w:t>t</w:t>
      </w:r>
      <w:r>
        <w:rPr>
          <w:rFonts w:ascii="Franklin Gothic Book" w:hAnsi="Franklin Gothic Book"/>
        </w:rPr>
        <w:t>ask</w:t>
      </w:r>
      <w:r w:rsidR="007A57EA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 xml:space="preserve">: </w:t>
      </w:r>
      <w:r w:rsidR="00C22C62">
        <w:rPr>
          <w:rFonts w:ascii="Franklin Gothic Book" w:hAnsi="Franklin Gothic Book"/>
        </w:rPr>
        <w:t>C</w:t>
      </w:r>
      <w:r w:rsidR="00C22C62" w:rsidRPr="00C22C62">
        <w:rPr>
          <w:rFonts w:ascii="Franklin Gothic Book" w:hAnsi="Franklin Gothic Book"/>
        </w:rPr>
        <w:t xml:space="preserve">ollections of questions and activities that are coherently connected to a single theme or scenario. These activities are meant to measure capacities such as depth of understanding, writing and research skills, and complex analysis, which cannot be adequately assessed with traditional </w:t>
      </w:r>
      <w:r w:rsidR="00513F70">
        <w:rPr>
          <w:rFonts w:ascii="Franklin Gothic Book" w:hAnsi="Franklin Gothic Book"/>
        </w:rPr>
        <w:t xml:space="preserve">test </w:t>
      </w:r>
      <w:r w:rsidR="00C22C62" w:rsidRPr="00C22C62">
        <w:rPr>
          <w:rFonts w:ascii="Franklin Gothic Book" w:hAnsi="Franklin Gothic Book"/>
        </w:rPr>
        <w:t>questions. The performance tasks will be taken on a com</w:t>
      </w:r>
      <w:r w:rsidR="0028107C">
        <w:rPr>
          <w:rFonts w:ascii="Franklin Gothic Book" w:hAnsi="Franklin Gothic Book"/>
        </w:rPr>
        <w:t>puter (but will not be computer-</w:t>
      </w:r>
      <w:r w:rsidR="00C22C62" w:rsidRPr="00C22C62">
        <w:rPr>
          <w:rFonts w:ascii="Franklin Gothic Book" w:hAnsi="Franklin Gothic Book"/>
        </w:rPr>
        <w:t>adaptive) and will take one to two class periods to complete.</w:t>
      </w:r>
    </w:p>
    <w:p w14:paraId="2A0C6BA7" w14:textId="530ED611" w:rsidR="00E40945" w:rsidRDefault="002908D3" w:rsidP="00E62F4E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These tests are not timed, but we estimate that the </w:t>
      </w:r>
      <w:r>
        <w:rPr>
          <w:rFonts w:ascii="Franklin Gothic Book" w:hAnsi="Franklin Gothic Book"/>
        </w:rPr>
        <w:t xml:space="preserve">English </w:t>
      </w:r>
      <w:r w:rsidR="00513F70">
        <w:rPr>
          <w:rFonts w:ascii="Franklin Gothic Book" w:hAnsi="Franklin Gothic Book"/>
        </w:rPr>
        <w:t>assessment</w:t>
      </w:r>
      <w:r>
        <w:rPr>
          <w:rFonts w:ascii="Franklin Gothic Book" w:hAnsi="Franklin Gothic Book"/>
        </w:rPr>
        <w:t xml:space="preserve"> will take </w:t>
      </w:r>
      <w:r w:rsidR="00E40945">
        <w:rPr>
          <w:rFonts w:ascii="Franklin Gothic Book" w:hAnsi="Franklin Gothic Book"/>
        </w:rPr>
        <w:t>3.5</w:t>
      </w:r>
      <w:r w:rsidR="00513F70">
        <w:rPr>
          <w:rFonts w:ascii="Franklin Gothic Book" w:hAnsi="Franklin Gothic Book"/>
        </w:rPr>
        <w:t xml:space="preserve"> (for elementary students) to 4 hours (for high school students) </w:t>
      </w:r>
      <w:r w:rsidR="00E40945">
        <w:rPr>
          <w:rFonts w:ascii="Franklin Gothic Book" w:hAnsi="Franklin Gothic Book"/>
        </w:rPr>
        <w:t xml:space="preserve">and the math </w:t>
      </w:r>
      <w:r w:rsidR="00513F70">
        <w:rPr>
          <w:rFonts w:ascii="Franklin Gothic Book" w:hAnsi="Franklin Gothic Book"/>
        </w:rPr>
        <w:t>assessment</w:t>
      </w:r>
      <w:r w:rsidR="00E40945">
        <w:rPr>
          <w:rFonts w:ascii="Franklin Gothic Book" w:hAnsi="Franklin Gothic Book"/>
        </w:rPr>
        <w:t xml:space="preserve"> will take 2.5</w:t>
      </w:r>
      <w:r w:rsidR="00513F70">
        <w:rPr>
          <w:rFonts w:ascii="Franklin Gothic Book" w:hAnsi="Franklin Gothic Book"/>
        </w:rPr>
        <w:t xml:space="preserve"> hours (for elementary students)</w:t>
      </w:r>
      <w:r w:rsidR="00E40945">
        <w:rPr>
          <w:rFonts w:ascii="Franklin Gothic Book" w:hAnsi="Franklin Gothic Book"/>
        </w:rPr>
        <w:t xml:space="preserve"> to 3.5 hours</w:t>
      </w:r>
      <w:r w:rsidR="00513F70">
        <w:rPr>
          <w:rFonts w:ascii="Franklin Gothic Book" w:hAnsi="Franklin Gothic Book"/>
        </w:rPr>
        <w:t xml:space="preserve"> (for high school students). </w:t>
      </w:r>
      <w:r w:rsidR="00653513">
        <w:rPr>
          <w:rFonts w:ascii="Franklin Gothic Book" w:hAnsi="Franklin Gothic Book"/>
        </w:rPr>
        <w:t>In addition, students will have a brief classroom activity to introduce the</w:t>
      </w:r>
      <w:r w:rsidR="00513F70">
        <w:rPr>
          <w:rFonts w:ascii="Franklin Gothic Book" w:hAnsi="Franklin Gothic Book"/>
        </w:rPr>
        <w:t xml:space="preserve"> topic of the performance task.</w:t>
      </w:r>
      <w:r w:rsidR="00653513">
        <w:rPr>
          <w:rFonts w:ascii="Franklin Gothic Book" w:hAnsi="Franklin Gothic Book"/>
        </w:rPr>
        <w:t xml:space="preserve"> </w:t>
      </w:r>
      <w:r w:rsidR="00E40945">
        <w:rPr>
          <w:rFonts w:ascii="Franklin Gothic Book" w:hAnsi="Franklin Gothic Book"/>
        </w:rPr>
        <w:lastRenderedPageBreak/>
        <w:t>Testing will occur in multiple sessions, so students will typically spend 1 to 2 hours per day on the assessments</w:t>
      </w:r>
      <w:r w:rsidR="0028107C">
        <w:rPr>
          <w:rFonts w:ascii="Franklin Gothic Book" w:hAnsi="Franklin Gothic Book"/>
        </w:rPr>
        <w:t xml:space="preserve"> over several days</w:t>
      </w:r>
      <w:r w:rsidR="00E40945">
        <w:rPr>
          <w:rFonts w:ascii="Franklin Gothic Book" w:hAnsi="Franklin Gothic Book"/>
        </w:rPr>
        <w:t>.</w:t>
      </w:r>
    </w:p>
    <w:p w14:paraId="398AB17F" w14:textId="594991DA" w:rsidR="00422F09" w:rsidRPr="00422F09" w:rsidRDefault="00422F09" w:rsidP="00E62F4E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For the spring 2014 Field Test, most students will take either the </w:t>
      </w:r>
      <w:r>
        <w:rPr>
          <w:rFonts w:ascii="Franklin Gothic Book" w:hAnsi="Franklin Gothic Book"/>
        </w:rPr>
        <w:t xml:space="preserve">English </w:t>
      </w:r>
      <w:r>
        <w:rPr>
          <w:rFonts w:ascii="Franklin Gothic Book" w:hAnsi="Franklin Gothic Book"/>
        </w:rPr>
        <w:t xml:space="preserve">or math assessment </w:t>
      </w:r>
      <w:r w:rsidRPr="00C07A60">
        <w:rPr>
          <w:rFonts w:ascii="Franklin Gothic Book" w:hAnsi="Franklin Gothic Book"/>
          <w:highlight w:val="yellow"/>
        </w:rPr>
        <w:t>[CUSTOMIZE BASED ON STATE TESTING PROCEDURES]</w:t>
      </w:r>
      <w:r>
        <w:rPr>
          <w:rFonts w:ascii="Franklin Gothic Book" w:hAnsi="Franklin Gothic Book"/>
        </w:rPr>
        <w:t xml:space="preserve">. Beginning in 2014-15, when the Smarter Balanced assessments replace existing state tests, students will take both the </w:t>
      </w:r>
      <w:r>
        <w:rPr>
          <w:rFonts w:ascii="Franklin Gothic Book" w:hAnsi="Franklin Gothic Book"/>
        </w:rPr>
        <w:t xml:space="preserve">English </w:t>
      </w:r>
      <w:r>
        <w:rPr>
          <w:rFonts w:ascii="Franklin Gothic Book" w:hAnsi="Franklin Gothic Book"/>
        </w:rPr>
        <w:t>and math assessments.</w:t>
      </w:r>
    </w:p>
    <w:p w14:paraId="18C82816" w14:textId="77777777" w:rsidR="002908D3" w:rsidRDefault="002908D3" w:rsidP="00E62F4E">
      <w:pPr>
        <w:rPr>
          <w:rFonts w:ascii="Franklin Gothic Book" w:hAnsi="Franklin Gothic Book"/>
        </w:rPr>
      </w:pPr>
    </w:p>
    <w:p w14:paraId="51B68A64" w14:textId="321C6EF8" w:rsidR="00513F70" w:rsidRPr="00C642F1" w:rsidRDefault="00513F70" w:rsidP="00C642F1">
      <w:pPr>
        <w:spacing w:after="120"/>
        <w:rPr>
          <w:rFonts w:ascii="Franklin Gothic Book" w:hAnsi="Franklin Gothic Book"/>
          <w:b/>
        </w:rPr>
      </w:pPr>
      <w:r w:rsidRPr="00C642F1">
        <w:rPr>
          <w:rFonts w:ascii="Franklin Gothic Book" w:hAnsi="Franklin Gothic Book"/>
          <w:b/>
        </w:rPr>
        <w:t xml:space="preserve">What is the </w:t>
      </w:r>
      <w:r w:rsidRPr="00C642F1">
        <w:rPr>
          <w:rFonts w:ascii="Franklin Gothic Book" w:hAnsi="Franklin Gothic Book"/>
          <w:b/>
        </w:rPr>
        <w:t>“</w:t>
      </w:r>
      <w:r w:rsidRPr="00C642F1">
        <w:rPr>
          <w:rFonts w:ascii="Franklin Gothic Book" w:hAnsi="Franklin Gothic Book"/>
          <w:b/>
        </w:rPr>
        <w:t>Field Test</w:t>
      </w:r>
      <w:r w:rsidRPr="00C642F1">
        <w:rPr>
          <w:rFonts w:ascii="Franklin Gothic Book" w:hAnsi="Franklin Gothic Book"/>
          <w:b/>
        </w:rPr>
        <w:t>”</w:t>
      </w:r>
      <w:r w:rsidRPr="00C642F1">
        <w:rPr>
          <w:rFonts w:ascii="Franklin Gothic Book" w:hAnsi="Franklin Gothic Book"/>
          <w:b/>
        </w:rPr>
        <w:t xml:space="preserve"> and what will my child get out of participating in it?</w:t>
      </w:r>
    </w:p>
    <w:p w14:paraId="62E7F338" w14:textId="43C97CF6" w:rsidR="006D03CD" w:rsidRPr="002174EE" w:rsidRDefault="006D03CD" w:rsidP="00E62F4E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2174EE">
        <w:rPr>
          <w:rFonts w:ascii="Franklin Gothic Book" w:hAnsi="Franklin Gothic Book"/>
        </w:rPr>
        <w:t xml:space="preserve">This practice run will help ensure that the assessments are accurate and fair for all students. It also gives teachers and schools a chance to practice </w:t>
      </w:r>
      <w:r w:rsidR="00442CA0">
        <w:rPr>
          <w:rFonts w:ascii="Franklin Gothic Book" w:hAnsi="Franklin Gothic Book"/>
        </w:rPr>
        <w:t>assessment</w:t>
      </w:r>
      <w:r w:rsidR="00442CA0" w:rsidRPr="002174EE">
        <w:rPr>
          <w:rFonts w:ascii="Franklin Gothic Book" w:hAnsi="Franklin Gothic Book"/>
        </w:rPr>
        <w:t xml:space="preserve"> </w:t>
      </w:r>
      <w:r w:rsidRPr="002174EE">
        <w:rPr>
          <w:rFonts w:ascii="Franklin Gothic Book" w:hAnsi="Franklin Gothic Book"/>
        </w:rPr>
        <w:t>administration procedures, and students the opportunity to experience the new assessments.</w:t>
      </w:r>
    </w:p>
    <w:p w14:paraId="776AA3D3" w14:textId="4F7021D7" w:rsidR="006D03CD" w:rsidRPr="002174EE" w:rsidRDefault="006D03CD" w:rsidP="00E62F4E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2174EE">
        <w:rPr>
          <w:rFonts w:ascii="Franklin Gothic Book" w:hAnsi="Franklin Gothic Book"/>
        </w:rPr>
        <w:t xml:space="preserve">Smarter Balanced will use information from the </w:t>
      </w:r>
      <w:r w:rsidR="007A57EA">
        <w:rPr>
          <w:rFonts w:ascii="Franklin Gothic Book" w:hAnsi="Franklin Gothic Book"/>
        </w:rPr>
        <w:t>F</w:t>
      </w:r>
      <w:r w:rsidRPr="002174EE">
        <w:rPr>
          <w:rFonts w:ascii="Franklin Gothic Book" w:hAnsi="Franklin Gothic Book"/>
        </w:rPr>
        <w:t xml:space="preserve">ield </w:t>
      </w:r>
      <w:r w:rsidR="007A57EA">
        <w:rPr>
          <w:rFonts w:ascii="Franklin Gothic Book" w:hAnsi="Franklin Gothic Book"/>
        </w:rPr>
        <w:t>T</w:t>
      </w:r>
      <w:r w:rsidRPr="002174EE">
        <w:rPr>
          <w:rFonts w:ascii="Franklin Gothic Book" w:hAnsi="Franklin Gothic Book"/>
        </w:rPr>
        <w:t>est to improve the assessments and plan for their roll-out in the 2014-15 school year.</w:t>
      </w:r>
    </w:p>
    <w:p w14:paraId="76014AAB" w14:textId="39F77905" w:rsidR="00085E13" w:rsidRDefault="00442CA0" w:rsidP="00085E13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Through this practice run, we expect to discover challenges</w:t>
      </w:r>
      <w:r w:rsidR="00085E13" w:rsidRPr="00085E13">
        <w:rPr>
          <w:rFonts w:ascii="Franklin Gothic Book" w:hAnsi="Franklin Gothic Book"/>
        </w:rPr>
        <w:t xml:space="preserve">. Working together with teachers and school administrators, states in the Smarter Balanced </w:t>
      </w:r>
      <w:r w:rsidR="00C07A60">
        <w:rPr>
          <w:rFonts w:ascii="Franklin Gothic Book" w:hAnsi="Franklin Gothic Book"/>
        </w:rPr>
        <w:t xml:space="preserve">Assessment </w:t>
      </w:r>
      <w:r>
        <w:rPr>
          <w:rFonts w:ascii="Franklin Gothic Book" w:hAnsi="Franklin Gothic Book"/>
        </w:rPr>
        <w:t>C</w:t>
      </w:r>
      <w:r w:rsidR="00085E13" w:rsidRPr="00085E13">
        <w:rPr>
          <w:rFonts w:ascii="Franklin Gothic Book" w:hAnsi="Franklin Gothic Book"/>
        </w:rPr>
        <w:t xml:space="preserve">onsortium will address any issues identified prior to the launch of the assessment system in </w:t>
      </w:r>
      <w:r w:rsidR="00C07A60">
        <w:rPr>
          <w:rFonts w:ascii="Franklin Gothic Book" w:hAnsi="Franklin Gothic Book"/>
        </w:rPr>
        <w:t xml:space="preserve">the </w:t>
      </w:r>
      <w:r w:rsidR="00085E13" w:rsidRPr="00085E13">
        <w:rPr>
          <w:rFonts w:ascii="Franklin Gothic Book" w:hAnsi="Franklin Gothic Book"/>
        </w:rPr>
        <w:t>2014–15</w:t>
      </w:r>
      <w:r w:rsidR="00C07A60">
        <w:rPr>
          <w:rFonts w:ascii="Franklin Gothic Book" w:hAnsi="Franklin Gothic Book"/>
        </w:rPr>
        <w:t xml:space="preserve"> school year</w:t>
      </w:r>
      <w:r w:rsidR="00085E13" w:rsidRPr="00085E13">
        <w:rPr>
          <w:rFonts w:ascii="Franklin Gothic Book" w:hAnsi="Franklin Gothic Book"/>
        </w:rPr>
        <w:t>.</w:t>
      </w:r>
    </w:p>
    <w:p w14:paraId="345AFF22" w14:textId="57F6FFFD" w:rsidR="006D03CD" w:rsidRPr="002174EE" w:rsidRDefault="006D03CD" w:rsidP="00E62F4E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2174EE">
        <w:rPr>
          <w:rFonts w:ascii="Franklin Gothic Book" w:hAnsi="Franklin Gothic Book"/>
        </w:rPr>
        <w:t xml:space="preserve">In </w:t>
      </w:r>
      <w:r w:rsidRPr="00C642F1">
        <w:rPr>
          <w:rFonts w:ascii="Franklin Gothic Book" w:hAnsi="Franklin Gothic Book"/>
          <w:highlight w:val="yellow"/>
        </w:rPr>
        <w:t>[</w:t>
      </w:r>
      <w:r w:rsidR="00C07A60">
        <w:rPr>
          <w:rFonts w:ascii="Franklin Gothic Book" w:hAnsi="Franklin Gothic Book"/>
          <w:highlight w:val="yellow"/>
        </w:rPr>
        <w:t xml:space="preserve">INSERT </w:t>
      </w:r>
      <w:r w:rsidRPr="00C642F1">
        <w:rPr>
          <w:rFonts w:ascii="Franklin Gothic Book" w:hAnsi="Franklin Gothic Book"/>
          <w:highlight w:val="yellow"/>
        </w:rPr>
        <w:t>STATE]</w:t>
      </w:r>
      <w:r w:rsidR="00442CA0">
        <w:rPr>
          <w:rFonts w:ascii="Franklin Gothic Book" w:hAnsi="Franklin Gothic Book"/>
        </w:rPr>
        <w:t>,</w:t>
      </w:r>
      <w:r w:rsidRPr="002174EE">
        <w:rPr>
          <w:rFonts w:ascii="Franklin Gothic Book" w:hAnsi="Franklin Gothic Book"/>
        </w:rPr>
        <w:t xml:space="preserve"> students chosen to participate in the </w:t>
      </w:r>
      <w:r w:rsidR="007A57EA">
        <w:rPr>
          <w:rFonts w:ascii="Franklin Gothic Book" w:hAnsi="Franklin Gothic Book"/>
        </w:rPr>
        <w:t>F</w:t>
      </w:r>
      <w:r w:rsidRPr="002174EE">
        <w:rPr>
          <w:rFonts w:ascii="Franklin Gothic Book" w:hAnsi="Franklin Gothic Book"/>
        </w:rPr>
        <w:t xml:space="preserve">ield </w:t>
      </w:r>
      <w:r w:rsidR="007A57EA">
        <w:rPr>
          <w:rFonts w:ascii="Franklin Gothic Book" w:hAnsi="Franklin Gothic Book"/>
        </w:rPr>
        <w:t>T</w:t>
      </w:r>
      <w:r w:rsidRPr="002174EE">
        <w:rPr>
          <w:rFonts w:ascii="Franklin Gothic Book" w:hAnsi="Franklin Gothic Book"/>
        </w:rPr>
        <w:t xml:space="preserve">est will take either the </w:t>
      </w:r>
      <w:r w:rsidRPr="002174EE">
        <w:rPr>
          <w:rFonts w:ascii="Franklin Gothic Book" w:hAnsi="Franklin Gothic Book"/>
        </w:rPr>
        <w:t xml:space="preserve">English </w:t>
      </w:r>
      <w:r w:rsidRPr="002174EE">
        <w:rPr>
          <w:rFonts w:ascii="Franklin Gothic Book" w:hAnsi="Franklin Gothic Book"/>
        </w:rPr>
        <w:t>or math assessment</w:t>
      </w:r>
      <w:r w:rsidR="002174EE">
        <w:rPr>
          <w:rFonts w:ascii="Franklin Gothic Book" w:hAnsi="Franklin Gothic Book"/>
        </w:rPr>
        <w:t xml:space="preserve"> </w:t>
      </w:r>
      <w:r w:rsidR="002174EE" w:rsidRPr="00C07A60">
        <w:rPr>
          <w:rFonts w:ascii="Franklin Gothic Book" w:hAnsi="Franklin Gothic Book"/>
          <w:highlight w:val="yellow"/>
        </w:rPr>
        <w:t>[CUSTOMIZE BASED ON STATE TESTING PROCEDURES]</w:t>
      </w:r>
      <w:r w:rsidRPr="002174EE">
        <w:rPr>
          <w:rFonts w:ascii="Franklin Gothic Book" w:hAnsi="Franklin Gothic Book"/>
        </w:rPr>
        <w:t>.</w:t>
      </w:r>
    </w:p>
    <w:p w14:paraId="21FA9053" w14:textId="77777777" w:rsidR="00513F70" w:rsidRPr="00513F70" w:rsidRDefault="00513F70" w:rsidP="00E62F4E">
      <w:pPr>
        <w:pStyle w:val="ListParagraph"/>
        <w:rPr>
          <w:rFonts w:ascii="Franklin Gothic Book" w:hAnsi="Franklin Gothic Book"/>
        </w:rPr>
      </w:pPr>
    </w:p>
    <w:p w14:paraId="247F72E1" w14:textId="36C6D5A5" w:rsidR="0079050D" w:rsidRPr="002908D3" w:rsidRDefault="0079050D" w:rsidP="00C642F1">
      <w:pPr>
        <w:spacing w:after="120"/>
        <w:rPr>
          <w:rFonts w:ascii="Franklin Gothic Book" w:hAnsi="Franklin Gothic Book"/>
        </w:rPr>
      </w:pPr>
      <w:r w:rsidRPr="00C642F1">
        <w:rPr>
          <w:rFonts w:ascii="Franklin Gothic Book" w:hAnsi="Franklin Gothic Book"/>
          <w:b/>
        </w:rPr>
        <w:t xml:space="preserve">What consequences will occur if I opt my </w:t>
      </w:r>
      <w:r w:rsidR="002908D3" w:rsidRPr="00C642F1">
        <w:rPr>
          <w:rFonts w:ascii="Franklin Gothic Book" w:hAnsi="Franklin Gothic Book"/>
          <w:b/>
        </w:rPr>
        <w:t>child</w:t>
      </w:r>
      <w:r w:rsidRPr="00C642F1">
        <w:rPr>
          <w:rFonts w:ascii="Franklin Gothic Book" w:hAnsi="Franklin Gothic Book"/>
          <w:b/>
        </w:rPr>
        <w:t xml:space="preserve"> out of </w:t>
      </w:r>
      <w:r w:rsidR="002908D3" w:rsidRPr="00C642F1">
        <w:rPr>
          <w:rFonts w:ascii="Franklin Gothic Book" w:hAnsi="Franklin Gothic Book"/>
          <w:b/>
        </w:rPr>
        <w:t xml:space="preserve">these </w:t>
      </w:r>
      <w:r w:rsidR="00442CA0">
        <w:rPr>
          <w:rFonts w:ascii="Franklin Gothic Book" w:hAnsi="Franklin Gothic Book"/>
          <w:b/>
        </w:rPr>
        <w:t>assessments</w:t>
      </w:r>
      <w:r w:rsidRPr="00C642F1">
        <w:rPr>
          <w:rFonts w:ascii="Franklin Gothic Book" w:hAnsi="Franklin Gothic Book"/>
          <w:b/>
        </w:rPr>
        <w:t>?</w:t>
      </w:r>
    </w:p>
    <w:p w14:paraId="31A31061" w14:textId="5AB321F2" w:rsidR="0079050D" w:rsidRPr="002908D3" w:rsidRDefault="0079050D" w:rsidP="00E62F4E">
      <w:pPr>
        <w:pStyle w:val="ListParagraph"/>
        <w:numPr>
          <w:ilvl w:val="0"/>
          <w:numId w:val="2"/>
        </w:numPr>
        <w:ind w:left="720"/>
        <w:rPr>
          <w:rFonts w:ascii="Franklin Gothic Book" w:hAnsi="Franklin Gothic Book"/>
        </w:rPr>
      </w:pPr>
      <w:r w:rsidRPr="002908D3">
        <w:rPr>
          <w:rFonts w:ascii="Franklin Gothic Book" w:hAnsi="Franklin Gothic Book"/>
        </w:rPr>
        <w:t>Assessments help to provide valuable information to parents, teachers</w:t>
      </w:r>
      <w:r w:rsidR="007A57EA">
        <w:rPr>
          <w:rFonts w:ascii="Franklin Gothic Book" w:hAnsi="Franklin Gothic Book"/>
        </w:rPr>
        <w:t>,</w:t>
      </w:r>
      <w:r w:rsidRPr="002908D3">
        <w:rPr>
          <w:rFonts w:ascii="Franklin Gothic Book" w:hAnsi="Franklin Gothic Book"/>
        </w:rPr>
        <w:t xml:space="preserve"> and students</w:t>
      </w:r>
      <w:r w:rsidR="00442CA0">
        <w:rPr>
          <w:rFonts w:ascii="Franklin Gothic Book" w:hAnsi="Franklin Gothic Book"/>
        </w:rPr>
        <w:t>,</w:t>
      </w:r>
      <w:r w:rsidRPr="002908D3">
        <w:rPr>
          <w:rFonts w:ascii="Franklin Gothic Book" w:hAnsi="Franklin Gothic Book"/>
        </w:rPr>
        <w:t xml:space="preserve"> and we’re committed to ensuring that they are as accurate as possible and welcome feedback on ways to improve them.</w:t>
      </w:r>
    </w:p>
    <w:p w14:paraId="57B823B7" w14:textId="04FEF383" w:rsidR="0079050D" w:rsidRPr="002908D3" w:rsidRDefault="0079050D" w:rsidP="00E62F4E">
      <w:pPr>
        <w:pStyle w:val="ListParagraph"/>
        <w:numPr>
          <w:ilvl w:val="0"/>
          <w:numId w:val="2"/>
        </w:numPr>
        <w:ind w:left="720"/>
        <w:rPr>
          <w:rFonts w:ascii="Franklin Gothic Book" w:hAnsi="Franklin Gothic Book"/>
        </w:rPr>
      </w:pPr>
      <w:r w:rsidRPr="002908D3">
        <w:rPr>
          <w:rFonts w:ascii="Franklin Gothic Book" w:hAnsi="Franklin Gothic Book"/>
        </w:rPr>
        <w:t xml:space="preserve">Ultimately, the greatest penalty </w:t>
      </w:r>
      <w:r w:rsidR="00442CA0">
        <w:rPr>
          <w:rFonts w:ascii="Franklin Gothic Book" w:hAnsi="Franklin Gothic Book"/>
        </w:rPr>
        <w:t>for</w:t>
      </w:r>
      <w:r w:rsidR="00442CA0" w:rsidRPr="002908D3">
        <w:rPr>
          <w:rFonts w:ascii="Franklin Gothic Book" w:hAnsi="Franklin Gothic Book"/>
        </w:rPr>
        <w:t xml:space="preserve"> </w:t>
      </w:r>
      <w:r w:rsidRPr="002908D3">
        <w:rPr>
          <w:rFonts w:ascii="Franklin Gothic Book" w:hAnsi="Franklin Gothic Book"/>
        </w:rPr>
        <w:t>avoiding these assessments is not being able to provide meaningful information on where a student stands on their path to success.</w:t>
      </w:r>
    </w:p>
    <w:p w14:paraId="4E3F1273" w14:textId="351BFEA0" w:rsidR="0079050D" w:rsidRPr="002908D3" w:rsidRDefault="0079050D" w:rsidP="00E62F4E">
      <w:pPr>
        <w:pStyle w:val="ListParagraph"/>
        <w:numPr>
          <w:ilvl w:val="0"/>
          <w:numId w:val="2"/>
        </w:numPr>
        <w:ind w:left="720"/>
        <w:rPr>
          <w:rFonts w:ascii="Franklin Gothic Book" w:hAnsi="Franklin Gothic Book"/>
        </w:rPr>
      </w:pPr>
      <w:r w:rsidRPr="002908D3">
        <w:rPr>
          <w:rFonts w:ascii="Franklin Gothic Book" w:hAnsi="Franklin Gothic Book"/>
        </w:rPr>
        <w:t xml:space="preserve">Colleges and universities in </w:t>
      </w:r>
      <w:r w:rsidRPr="00C07A60">
        <w:rPr>
          <w:rFonts w:ascii="Franklin Gothic Book" w:hAnsi="Franklin Gothic Book"/>
          <w:highlight w:val="yellow"/>
        </w:rPr>
        <w:t>[</w:t>
      </w:r>
      <w:r w:rsidR="00C07A60" w:rsidRPr="00C07A60">
        <w:rPr>
          <w:rFonts w:ascii="Franklin Gothic Book" w:hAnsi="Franklin Gothic Book"/>
          <w:highlight w:val="yellow"/>
        </w:rPr>
        <w:t xml:space="preserve">INSERT </w:t>
      </w:r>
      <w:r w:rsidRPr="00C07A60">
        <w:rPr>
          <w:rFonts w:ascii="Franklin Gothic Book" w:hAnsi="Franklin Gothic Book"/>
          <w:highlight w:val="yellow"/>
        </w:rPr>
        <w:t>STATE]</w:t>
      </w:r>
      <w:r w:rsidRPr="002908D3">
        <w:rPr>
          <w:rFonts w:ascii="Franklin Gothic Book" w:hAnsi="Franklin Gothic Book"/>
        </w:rPr>
        <w:t xml:space="preserve"> are working with </w:t>
      </w:r>
      <w:r w:rsidR="00CA1F6B">
        <w:rPr>
          <w:rFonts w:ascii="Franklin Gothic Book" w:hAnsi="Franklin Gothic Book"/>
        </w:rPr>
        <w:t>K–12 educators</w:t>
      </w:r>
      <w:r w:rsidRPr="002908D3">
        <w:rPr>
          <w:rFonts w:ascii="Franklin Gothic Book" w:hAnsi="Franklin Gothic Book"/>
        </w:rPr>
        <w:t xml:space="preserve"> to develop the new assessment system, with the goal that they will be able to use </w:t>
      </w:r>
      <w:r w:rsidR="00CA1F6B">
        <w:rPr>
          <w:rFonts w:ascii="Franklin Gothic Book" w:hAnsi="Franklin Gothic Book"/>
        </w:rPr>
        <w:t>assessment</w:t>
      </w:r>
      <w:r w:rsidRPr="002908D3">
        <w:rPr>
          <w:rFonts w:ascii="Franklin Gothic Book" w:hAnsi="Franklin Gothic Book"/>
        </w:rPr>
        <w:t xml:space="preserve"> results to exempt students from </w:t>
      </w:r>
      <w:r w:rsidR="0028107C">
        <w:rPr>
          <w:rFonts w:ascii="Franklin Gothic Book" w:hAnsi="Franklin Gothic Book"/>
        </w:rPr>
        <w:t>non-credit</w:t>
      </w:r>
      <w:r w:rsidRPr="002908D3">
        <w:rPr>
          <w:rFonts w:ascii="Franklin Gothic Book" w:hAnsi="Franklin Gothic Book"/>
        </w:rPr>
        <w:t xml:space="preserve"> courses that repeat </w:t>
      </w:r>
      <w:r w:rsidR="004A6030">
        <w:rPr>
          <w:rFonts w:ascii="Franklin Gothic Book" w:hAnsi="Franklin Gothic Book"/>
        </w:rPr>
        <w:t>material</w:t>
      </w:r>
      <w:r w:rsidRPr="002908D3">
        <w:rPr>
          <w:rFonts w:ascii="Franklin Gothic Book" w:hAnsi="Franklin Gothic Book"/>
        </w:rPr>
        <w:t xml:space="preserve"> students should have learned in high school</w:t>
      </w:r>
      <w:r w:rsidR="00FD480D">
        <w:rPr>
          <w:rFonts w:ascii="Franklin Gothic Book" w:hAnsi="Franklin Gothic Book"/>
        </w:rPr>
        <w:t xml:space="preserve">. </w:t>
      </w:r>
      <w:r w:rsidRPr="002908D3">
        <w:rPr>
          <w:rFonts w:ascii="Franklin Gothic Book" w:hAnsi="Franklin Gothic Book"/>
        </w:rPr>
        <w:t>If a high school student does not take the assessments</w:t>
      </w:r>
      <w:r w:rsidR="0028107C">
        <w:rPr>
          <w:rFonts w:ascii="Franklin Gothic Book" w:hAnsi="Franklin Gothic Book"/>
        </w:rPr>
        <w:t xml:space="preserve"> once they become operational</w:t>
      </w:r>
      <w:r w:rsidRPr="002908D3">
        <w:rPr>
          <w:rFonts w:ascii="Franklin Gothic Book" w:hAnsi="Franklin Gothic Book"/>
        </w:rPr>
        <w:t xml:space="preserve">, </w:t>
      </w:r>
      <w:r w:rsidR="00FD480D">
        <w:rPr>
          <w:rFonts w:ascii="Franklin Gothic Book" w:hAnsi="Franklin Gothic Book"/>
        </w:rPr>
        <w:t>he or she</w:t>
      </w:r>
      <w:r w:rsidR="00FD480D" w:rsidRPr="002908D3">
        <w:rPr>
          <w:rFonts w:ascii="Franklin Gothic Book" w:hAnsi="Franklin Gothic Book"/>
        </w:rPr>
        <w:t xml:space="preserve"> </w:t>
      </w:r>
      <w:r w:rsidRPr="002908D3">
        <w:rPr>
          <w:rFonts w:ascii="Franklin Gothic Book" w:hAnsi="Franklin Gothic Book"/>
        </w:rPr>
        <w:t xml:space="preserve">will not have that opportunity to earn an early exemption from </w:t>
      </w:r>
      <w:r w:rsidR="004A6030">
        <w:rPr>
          <w:rFonts w:ascii="Franklin Gothic Book" w:hAnsi="Franklin Gothic Book"/>
        </w:rPr>
        <w:t xml:space="preserve">these </w:t>
      </w:r>
      <w:r w:rsidRPr="002908D3">
        <w:rPr>
          <w:rFonts w:ascii="Franklin Gothic Book" w:hAnsi="Franklin Gothic Book"/>
        </w:rPr>
        <w:t xml:space="preserve">developmental </w:t>
      </w:r>
      <w:r w:rsidR="004A6030">
        <w:rPr>
          <w:rFonts w:ascii="Franklin Gothic Book" w:hAnsi="Franklin Gothic Book"/>
        </w:rPr>
        <w:t xml:space="preserve">or remedial </w:t>
      </w:r>
      <w:r w:rsidRPr="002908D3">
        <w:rPr>
          <w:rFonts w:ascii="Franklin Gothic Book" w:hAnsi="Franklin Gothic Book"/>
        </w:rPr>
        <w:t xml:space="preserve">courses. </w:t>
      </w:r>
    </w:p>
    <w:p w14:paraId="64B39FFD" w14:textId="77777777" w:rsidR="00B931D0" w:rsidRDefault="00B931D0" w:rsidP="00E62F4E">
      <w:pPr>
        <w:rPr>
          <w:rFonts w:ascii="Franklin Gothic Book" w:hAnsi="Franklin Gothic Book"/>
        </w:rPr>
      </w:pPr>
    </w:p>
    <w:p w14:paraId="5A0DA16C" w14:textId="27EF16AB" w:rsidR="002174EE" w:rsidRDefault="002174EE" w:rsidP="00C642F1">
      <w:pPr>
        <w:spacing w:after="120"/>
        <w:rPr>
          <w:rFonts w:ascii="Franklin Gothic Book" w:hAnsi="Franklin Gothic Book"/>
        </w:rPr>
      </w:pPr>
      <w:r w:rsidRPr="00C642F1">
        <w:rPr>
          <w:rFonts w:ascii="Franklin Gothic Book" w:hAnsi="Franklin Gothic Book"/>
          <w:b/>
        </w:rPr>
        <w:t>How will my child’s privacy be protected?</w:t>
      </w:r>
    </w:p>
    <w:p w14:paraId="2A1A5AB4" w14:textId="0913E88C" w:rsidR="00CA1F6B" w:rsidRDefault="00CA1F6B" w:rsidP="00E62F4E">
      <w:pPr>
        <w:pStyle w:val="ListParagraph"/>
        <w:numPr>
          <w:ilvl w:val="0"/>
          <w:numId w:val="6"/>
        </w:numPr>
        <w:rPr>
          <w:rFonts w:ascii="Franklin Gothic Book" w:hAnsi="Franklin Gothic Book"/>
        </w:rPr>
      </w:pPr>
      <w:r w:rsidRPr="00C642F1">
        <w:rPr>
          <w:rFonts w:ascii="Franklin Gothic Book" w:hAnsi="Franklin Gothic Book"/>
          <w:highlight w:val="yellow"/>
        </w:rPr>
        <w:t>[</w:t>
      </w:r>
      <w:r w:rsidR="00C07A60">
        <w:rPr>
          <w:rFonts w:ascii="Franklin Gothic Book" w:hAnsi="Franklin Gothic Book"/>
          <w:highlight w:val="yellow"/>
        </w:rPr>
        <w:t xml:space="preserve">INSERT </w:t>
      </w:r>
      <w:r w:rsidRPr="00C07A60">
        <w:rPr>
          <w:rFonts w:ascii="Franklin Gothic Book" w:hAnsi="Franklin Gothic Book"/>
          <w:highlight w:val="yellow"/>
        </w:rPr>
        <w:t>STATE]</w:t>
      </w:r>
      <w:r>
        <w:rPr>
          <w:rFonts w:ascii="Franklin Gothic Book" w:hAnsi="Franklin Gothic Book"/>
        </w:rPr>
        <w:t xml:space="preserve"> retains control of all student information, including assessment results.</w:t>
      </w:r>
    </w:p>
    <w:p w14:paraId="50166589" w14:textId="77777777" w:rsidR="00CA1F6B" w:rsidRPr="00CA1F6B" w:rsidRDefault="00CA1F6B" w:rsidP="00E62F4E">
      <w:pPr>
        <w:pStyle w:val="ListParagraph"/>
        <w:numPr>
          <w:ilvl w:val="0"/>
          <w:numId w:val="6"/>
        </w:numPr>
        <w:rPr>
          <w:rFonts w:ascii="Franklin Gothic Book" w:eastAsia="Times New Roman" w:hAnsi="Franklin Gothic Book" w:cs="Arial"/>
          <w:color w:val="000000"/>
        </w:rPr>
      </w:pPr>
      <w:r w:rsidRPr="00CA1F6B">
        <w:rPr>
          <w:rFonts w:ascii="Franklin Gothic Book" w:eastAsia="Times New Roman" w:hAnsi="Franklin Gothic Book" w:cs="Arial"/>
          <w:color w:val="000000"/>
        </w:rPr>
        <w:t xml:space="preserve">In order to make sure the assessments are </w:t>
      </w:r>
      <w:r>
        <w:rPr>
          <w:rFonts w:ascii="Franklin Gothic Book" w:eastAsia="Times New Roman" w:hAnsi="Franklin Gothic Book" w:cs="Arial"/>
          <w:color w:val="000000"/>
        </w:rPr>
        <w:t>accurate and fair</w:t>
      </w:r>
      <w:r w:rsidRPr="00CA1F6B">
        <w:rPr>
          <w:rFonts w:ascii="Franklin Gothic Book" w:eastAsia="Times New Roman" w:hAnsi="Franklin Gothic Book" w:cs="Arial"/>
          <w:color w:val="000000"/>
        </w:rPr>
        <w:t xml:space="preserve"> for all students, Smarter Balanced will collect the following student information:</w:t>
      </w:r>
    </w:p>
    <w:p w14:paraId="064210D0" w14:textId="77777777" w:rsidR="00E62F4E" w:rsidRDefault="00CA1F6B" w:rsidP="00E62F4E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CA1F6B">
        <w:rPr>
          <w:rFonts w:ascii="Franklin Gothic Book" w:hAnsi="Franklin Gothic Book"/>
        </w:rPr>
        <w:t>An identification number (the Consortium recommends that this be different from the state’s official unique student identifier so that only the state can link back to a studen</w:t>
      </w:r>
      <w:r w:rsidR="00E62F4E">
        <w:rPr>
          <w:rFonts w:ascii="Franklin Gothic Book" w:hAnsi="Franklin Gothic Book"/>
        </w:rPr>
        <w:t>t’s official education record);</w:t>
      </w:r>
    </w:p>
    <w:p w14:paraId="2F8BBF73" w14:textId="46D71AE4" w:rsidR="00CA1F6B" w:rsidRPr="00CA1F6B" w:rsidRDefault="00E62F4E" w:rsidP="00E62F4E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R</w:t>
      </w:r>
      <w:r w:rsidR="00CA1F6B" w:rsidRPr="00CA1F6B">
        <w:rPr>
          <w:rFonts w:ascii="Franklin Gothic Book" w:hAnsi="Franklin Gothic Book"/>
        </w:rPr>
        <w:t>ace/ethnicity, gende</w:t>
      </w:r>
      <w:r w:rsidR="004A6030">
        <w:rPr>
          <w:rFonts w:ascii="Franklin Gothic Book" w:hAnsi="Franklin Gothic Book"/>
        </w:rPr>
        <w:t>r, grade level, school attended</w:t>
      </w:r>
      <w:r w:rsidR="00CA1F6B" w:rsidRPr="00CA1F6B">
        <w:rPr>
          <w:rFonts w:ascii="Franklin Gothic Book" w:hAnsi="Franklin Gothic Book"/>
        </w:rPr>
        <w:t>;</w:t>
      </w:r>
    </w:p>
    <w:p w14:paraId="1F3C67FC" w14:textId="77777777" w:rsidR="00CA1F6B" w:rsidRPr="00CA1F6B" w:rsidRDefault="00CA1F6B" w:rsidP="00E62F4E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CA1F6B">
        <w:rPr>
          <w:rFonts w:ascii="Franklin Gothic Book" w:hAnsi="Franklin Gothic Book"/>
        </w:rPr>
        <w:t>Student eligibility for English language development services or special education services provided to the student;</w:t>
      </w:r>
    </w:p>
    <w:p w14:paraId="6B6DF3C7" w14:textId="77777777" w:rsidR="00CA1F6B" w:rsidRPr="00CA1F6B" w:rsidRDefault="00CA1F6B" w:rsidP="00E62F4E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CA1F6B">
        <w:rPr>
          <w:rFonts w:ascii="Franklin Gothic Book" w:hAnsi="Franklin Gothic Book"/>
        </w:rPr>
        <w:t>Student eligibility for Title I compensatory programs;</w:t>
      </w:r>
    </w:p>
    <w:p w14:paraId="742E1333" w14:textId="46CBE81B" w:rsidR="00CA1F6B" w:rsidRDefault="00CA1F6B" w:rsidP="00E62F4E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CA1F6B">
        <w:rPr>
          <w:rFonts w:ascii="Franklin Gothic Book" w:hAnsi="Franklin Gothic Book"/>
        </w:rPr>
        <w:t xml:space="preserve">Smarter Balanced </w:t>
      </w:r>
      <w:r w:rsidR="00442CA0">
        <w:rPr>
          <w:rFonts w:ascii="Franklin Gothic Book" w:hAnsi="Franklin Gothic Book"/>
        </w:rPr>
        <w:t>assessment</w:t>
      </w:r>
      <w:r w:rsidR="00442CA0" w:rsidRPr="00CA1F6B">
        <w:rPr>
          <w:rFonts w:ascii="Franklin Gothic Book" w:hAnsi="Franklin Gothic Book"/>
        </w:rPr>
        <w:t xml:space="preserve"> </w:t>
      </w:r>
      <w:r w:rsidRPr="00CA1F6B">
        <w:rPr>
          <w:rFonts w:ascii="Franklin Gothic Book" w:hAnsi="Franklin Gothic Book"/>
        </w:rPr>
        <w:t xml:space="preserve">scores, achievement levels, and responses to </w:t>
      </w:r>
      <w:r w:rsidR="00442CA0">
        <w:rPr>
          <w:rFonts w:ascii="Franklin Gothic Book" w:hAnsi="Franklin Gothic Book"/>
        </w:rPr>
        <w:t>assessment</w:t>
      </w:r>
      <w:r w:rsidR="00442CA0" w:rsidRPr="00CA1F6B">
        <w:rPr>
          <w:rFonts w:ascii="Franklin Gothic Book" w:hAnsi="Franklin Gothic Book"/>
        </w:rPr>
        <w:t xml:space="preserve"> </w:t>
      </w:r>
      <w:r w:rsidR="004A6030">
        <w:rPr>
          <w:rFonts w:ascii="Franklin Gothic Book" w:hAnsi="Franklin Gothic Book"/>
        </w:rPr>
        <w:t>questions</w:t>
      </w:r>
      <w:r w:rsidRPr="00CA1F6B">
        <w:rPr>
          <w:rFonts w:ascii="Franklin Gothic Book" w:hAnsi="Franklin Gothic Book"/>
        </w:rPr>
        <w:t>.</w:t>
      </w:r>
    </w:p>
    <w:p w14:paraId="26A379C0" w14:textId="0E0410D3" w:rsidR="00CA1F6B" w:rsidRDefault="00E62F4E" w:rsidP="00E62F4E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Unless directed to do so by </w:t>
      </w:r>
      <w:r w:rsidRPr="00C07A60">
        <w:rPr>
          <w:rFonts w:ascii="Franklin Gothic Book" w:hAnsi="Franklin Gothic Book"/>
          <w:highlight w:val="yellow"/>
        </w:rPr>
        <w:t>[</w:t>
      </w:r>
      <w:r w:rsidR="00C07A60" w:rsidRPr="00C07A60">
        <w:rPr>
          <w:rFonts w:ascii="Franklin Gothic Book" w:hAnsi="Franklin Gothic Book"/>
          <w:highlight w:val="yellow"/>
        </w:rPr>
        <w:t xml:space="preserve">INSERT </w:t>
      </w:r>
      <w:r w:rsidRPr="00C07A60">
        <w:rPr>
          <w:rFonts w:ascii="Franklin Gothic Book" w:hAnsi="Franklin Gothic Book"/>
          <w:highlight w:val="yellow"/>
        </w:rPr>
        <w:t>STATE]</w:t>
      </w:r>
      <w:r>
        <w:rPr>
          <w:rFonts w:ascii="Franklin Gothic Book" w:hAnsi="Franklin Gothic Book"/>
        </w:rPr>
        <w:t>, S</w:t>
      </w:r>
      <w:r w:rsidR="00CA1F6B">
        <w:rPr>
          <w:rFonts w:ascii="Franklin Gothic Book" w:hAnsi="Franklin Gothic Book"/>
        </w:rPr>
        <w:t>marter Balanced will not collect information such as student name</w:t>
      </w:r>
      <w:r w:rsidR="00C07A60">
        <w:rPr>
          <w:rFonts w:ascii="Franklin Gothic Book" w:hAnsi="Franklin Gothic Book"/>
        </w:rPr>
        <w:t>s</w:t>
      </w:r>
      <w:r w:rsidR="00CA1F6B">
        <w:rPr>
          <w:rFonts w:ascii="Franklin Gothic Book" w:hAnsi="Franklin Gothic Book"/>
        </w:rPr>
        <w:t>, date</w:t>
      </w:r>
      <w:r w:rsidR="00C07A60">
        <w:rPr>
          <w:rFonts w:ascii="Franklin Gothic Book" w:hAnsi="Franklin Gothic Book"/>
        </w:rPr>
        <w:t>s</w:t>
      </w:r>
      <w:r w:rsidR="00CA1F6B">
        <w:rPr>
          <w:rFonts w:ascii="Franklin Gothic Book" w:hAnsi="Franklin Gothic Book"/>
        </w:rPr>
        <w:t xml:space="preserve"> of birth, address</w:t>
      </w:r>
      <w:r w:rsidR="00C07A60">
        <w:rPr>
          <w:rFonts w:ascii="Franklin Gothic Book" w:hAnsi="Franklin Gothic Book"/>
        </w:rPr>
        <w:t>es</w:t>
      </w:r>
      <w:r w:rsidR="00CA1F6B">
        <w:rPr>
          <w:rFonts w:ascii="Franklin Gothic Book" w:hAnsi="Franklin Gothic Book"/>
        </w:rPr>
        <w:t>, etc. that can be used to identify individual students</w:t>
      </w:r>
      <w:bookmarkStart w:id="0" w:name="_GoBack"/>
      <w:r w:rsidR="00FD480D">
        <w:rPr>
          <w:rFonts w:ascii="Franklin Gothic Book" w:hAnsi="Franklin Gothic Book"/>
        </w:rPr>
        <w:t xml:space="preserve">. </w:t>
      </w:r>
      <w:bookmarkEnd w:id="0"/>
      <w:r w:rsidR="00CA1F6B">
        <w:rPr>
          <w:rFonts w:ascii="Franklin Gothic Book" w:hAnsi="Franklin Gothic Book"/>
        </w:rPr>
        <w:t xml:space="preserve">No parent information </w:t>
      </w:r>
      <w:r>
        <w:rPr>
          <w:rFonts w:ascii="Franklin Gothic Book" w:hAnsi="Franklin Gothic Book"/>
        </w:rPr>
        <w:t>will be</w:t>
      </w:r>
      <w:r w:rsidR="00CA1F6B">
        <w:rPr>
          <w:rFonts w:ascii="Franklin Gothic Book" w:hAnsi="Franklin Gothic Book"/>
        </w:rPr>
        <w:t xml:space="preserve"> collected.</w:t>
      </w:r>
    </w:p>
    <w:p w14:paraId="688275B7" w14:textId="210BB0A6" w:rsidR="00CA1F6B" w:rsidRPr="00CA1F6B" w:rsidRDefault="00CA1F6B" w:rsidP="00E62F4E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C62D71">
        <w:rPr>
          <w:rFonts w:ascii="Franklin Gothic Book" w:eastAsia="Times New Roman" w:hAnsi="Franklin Gothic Book" w:cs="Arial"/>
          <w:color w:val="000000"/>
        </w:rPr>
        <w:lastRenderedPageBreak/>
        <w:t xml:space="preserve">Smarter Balanced, </w:t>
      </w:r>
      <w:r w:rsidRPr="00C07A60">
        <w:rPr>
          <w:rFonts w:ascii="Franklin Gothic Book" w:eastAsia="Times New Roman" w:hAnsi="Franklin Gothic Book" w:cs="Arial"/>
          <w:color w:val="000000"/>
          <w:highlight w:val="yellow"/>
        </w:rPr>
        <w:t>[</w:t>
      </w:r>
      <w:r w:rsidR="00C07A60" w:rsidRPr="00C07A60">
        <w:rPr>
          <w:rFonts w:ascii="Franklin Gothic Book" w:eastAsia="Times New Roman" w:hAnsi="Franklin Gothic Book" w:cs="Arial"/>
          <w:color w:val="000000"/>
          <w:highlight w:val="yellow"/>
        </w:rPr>
        <w:t xml:space="preserve">INSERT </w:t>
      </w:r>
      <w:r w:rsidRPr="00C07A60">
        <w:rPr>
          <w:rFonts w:ascii="Franklin Gothic Book" w:eastAsia="Times New Roman" w:hAnsi="Franklin Gothic Book" w:cs="Arial"/>
          <w:color w:val="000000"/>
          <w:highlight w:val="yellow"/>
        </w:rPr>
        <w:t>STATE]</w:t>
      </w:r>
      <w:r w:rsidRPr="00C62D71">
        <w:rPr>
          <w:rFonts w:ascii="Franklin Gothic Book" w:eastAsia="Times New Roman" w:hAnsi="Franklin Gothic Book" w:cs="Arial"/>
          <w:color w:val="000000"/>
        </w:rPr>
        <w:t>, and districts cannot and will not sell student information as prohibited by federal laws like the Family Educational Rights and Privacy Act.</w:t>
      </w:r>
    </w:p>
    <w:sectPr w:rsidR="00CA1F6B" w:rsidRPr="00CA1F6B" w:rsidSect="00B35B9A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FEABF" w14:textId="77777777" w:rsidR="005F0C34" w:rsidRDefault="005F0C34" w:rsidP="002174EE">
      <w:r>
        <w:separator/>
      </w:r>
    </w:p>
  </w:endnote>
  <w:endnote w:type="continuationSeparator" w:id="0">
    <w:p w14:paraId="4F5788B4" w14:textId="77777777" w:rsidR="005F0C34" w:rsidRDefault="005F0C34" w:rsidP="0021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4FB5A" w14:textId="77777777" w:rsidR="005F0C34" w:rsidRDefault="005F0C34" w:rsidP="002174EE">
      <w:r>
        <w:separator/>
      </w:r>
    </w:p>
  </w:footnote>
  <w:footnote w:type="continuationSeparator" w:id="0">
    <w:p w14:paraId="6AD5CEC3" w14:textId="77777777" w:rsidR="005F0C34" w:rsidRDefault="005F0C34" w:rsidP="0021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FD35A" w14:textId="5B7E1134" w:rsidR="00B35B9A" w:rsidRPr="00C642F1" w:rsidRDefault="00B35B9A" w:rsidP="00B35B9A">
    <w:pPr>
      <w:tabs>
        <w:tab w:val="right" w:pos="9360"/>
      </w:tabs>
      <w:jc w:val="center"/>
      <w:rPr>
        <w:rFonts w:ascii="Franklin Gothic Book" w:eastAsia="Times New Roman" w:hAnsi="Franklin Gothic Book" w:cs="Tahoma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987829" wp14:editId="1C46A7E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00860" cy="569595"/>
          <wp:effectExtent l="0" t="0" r="8890" b="1905"/>
          <wp:wrapTight wrapText="bothSides">
            <wp:wrapPolygon edited="0">
              <wp:start x="6169" y="0"/>
              <wp:lineTo x="2513" y="0"/>
              <wp:lineTo x="0" y="5057"/>
              <wp:lineTo x="0" y="20950"/>
              <wp:lineTo x="21478" y="20950"/>
              <wp:lineTo x="21478" y="3612"/>
              <wp:lineTo x="15080" y="0"/>
              <wp:lineTo x="61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erBalanced_logo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7A57EA" w:rsidRPr="00C642F1">
      <w:rPr>
        <w:rFonts w:ascii="Franklin Gothic Book" w:eastAsia="Times New Roman" w:hAnsi="Franklin Gothic Book" w:cs="Tahoma"/>
        <w:color w:val="000000"/>
        <w:sz w:val="32"/>
        <w:szCs w:val="32"/>
      </w:rPr>
      <w:t xml:space="preserve">FIELD TEST </w:t>
    </w:r>
    <w:r w:rsidR="00F95F89">
      <w:rPr>
        <w:rFonts w:ascii="Franklin Gothic Book" w:eastAsia="Times New Roman" w:hAnsi="Franklin Gothic Book" w:cs="Tahoma"/>
        <w:color w:val="000000"/>
        <w:sz w:val="32"/>
        <w:szCs w:val="32"/>
      </w:rPr>
      <w:t>PARENT Q &amp; A</w:t>
    </w:r>
  </w:p>
  <w:p w14:paraId="070BFDD6" w14:textId="45D7F012" w:rsidR="00E375C9" w:rsidRPr="00B35B9A" w:rsidRDefault="00B35B9A" w:rsidP="00B35B9A">
    <w:pPr>
      <w:tabs>
        <w:tab w:val="right" w:pos="9360"/>
      </w:tabs>
      <w:jc w:val="center"/>
      <w:rPr>
        <w:rFonts w:ascii="Franklin Gothic Book" w:eastAsia="Times New Roman" w:hAnsi="Franklin Gothic Book" w:cs="Tahoma"/>
        <w:color w:val="000000"/>
        <w:sz w:val="28"/>
        <w:szCs w:val="28"/>
      </w:rPr>
    </w:pPr>
    <w:r w:rsidRPr="00922C84">
      <w:rPr>
        <w:rFonts w:ascii="Franklin Gothic Book" w:eastAsia="Times New Roman" w:hAnsi="Franklin Gothic Book" w:cs="Tahoma"/>
        <w:color w:val="00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428"/>
    <w:multiLevelType w:val="hybridMultilevel"/>
    <w:tmpl w:val="76E0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631"/>
    <w:multiLevelType w:val="hybridMultilevel"/>
    <w:tmpl w:val="E342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4279F"/>
    <w:multiLevelType w:val="hybridMultilevel"/>
    <w:tmpl w:val="885803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69B22AE6"/>
    <w:multiLevelType w:val="hybridMultilevel"/>
    <w:tmpl w:val="F88E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649EC"/>
    <w:multiLevelType w:val="hybridMultilevel"/>
    <w:tmpl w:val="2C20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A09B4"/>
    <w:multiLevelType w:val="hybridMultilevel"/>
    <w:tmpl w:val="C57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0D"/>
    <w:rsid w:val="00037C93"/>
    <w:rsid w:val="00043B36"/>
    <w:rsid w:val="00085E13"/>
    <w:rsid w:val="001026F0"/>
    <w:rsid w:val="00151B44"/>
    <w:rsid w:val="002174EE"/>
    <w:rsid w:val="00242E4D"/>
    <w:rsid w:val="002435D2"/>
    <w:rsid w:val="0028107C"/>
    <w:rsid w:val="002908D3"/>
    <w:rsid w:val="003F5540"/>
    <w:rsid w:val="00422F09"/>
    <w:rsid w:val="00442CA0"/>
    <w:rsid w:val="00461D91"/>
    <w:rsid w:val="004A6030"/>
    <w:rsid w:val="005060C1"/>
    <w:rsid w:val="00513F70"/>
    <w:rsid w:val="00557942"/>
    <w:rsid w:val="005D205B"/>
    <w:rsid w:val="005F0C34"/>
    <w:rsid w:val="00653513"/>
    <w:rsid w:val="006A22F5"/>
    <w:rsid w:val="006D03CD"/>
    <w:rsid w:val="006D076B"/>
    <w:rsid w:val="0079050D"/>
    <w:rsid w:val="00791196"/>
    <w:rsid w:val="007A4570"/>
    <w:rsid w:val="007A57EA"/>
    <w:rsid w:val="00A258B0"/>
    <w:rsid w:val="00B3307C"/>
    <w:rsid w:val="00B35B9A"/>
    <w:rsid w:val="00B931D0"/>
    <w:rsid w:val="00C07A60"/>
    <w:rsid w:val="00C22C62"/>
    <w:rsid w:val="00C642F1"/>
    <w:rsid w:val="00CA1F6B"/>
    <w:rsid w:val="00CC5652"/>
    <w:rsid w:val="00DB4E69"/>
    <w:rsid w:val="00E375C9"/>
    <w:rsid w:val="00E40945"/>
    <w:rsid w:val="00E62F4E"/>
    <w:rsid w:val="00F95F89"/>
    <w:rsid w:val="00FA2A8F"/>
    <w:rsid w:val="00FD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6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E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7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E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5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7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7E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7EA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E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7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E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5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7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7E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7E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CAFCFD853124FB9F6CC6D870FE6A2" ma:contentTypeVersion="0" ma:contentTypeDescription="Create a new document." ma:contentTypeScope="" ma:versionID="fd28688e2ef4c3de78249fac30f695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AAD00-03E2-40EC-BD54-6C550F846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BA19FC-E43D-4962-BEBF-E49A87AB1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30266-2AAC-4247-8D59-DF89EC04B5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</dc:creator>
  <cp:lastModifiedBy>Nathan James</cp:lastModifiedBy>
  <cp:revision>8</cp:revision>
  <dcterms:created xsi:type="dcterms:W3CDTF">2014-02-12T00:06:00Z</dcterms:created>
  <dcterms:modified xsi:type="dcterms:W3CDTF">2014-02-20T22:24:00Z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0x01010054BCAFCFD853124FB9F6CC6D870FE6A2</vt:lpwstr>
  </property>
</Properties>
</file>