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FF678" w14:textId="77777777" w:rsidR="000B11EC" w:rsidRPr="00CF570D" w:rsidRDefault="003059A6">
      <w:pPr>
        <w:rPr>
          <w:rFonts w:ascii="Corbel" w:hAnsi="Corbel"/>
          <w:sz w:val="24"/>
          <w:szCs w:val="24"/>
        </w:rPr>
      </w:pPr>
      <w:r w:rsidRPr="005208CE">
        <w:rPr>
          <w:rFonts w:ascii="Corbel" w:hAnsi="Corbel"/>
          <w:sz w:val="24"/>
          <w:szCs w:val="24"/>
          <w:highlight w:val="yellow"/>
        </w:rPr>
        <w:t>RELAUNCH DRAFT PRESS RELEASE</w:t>
      </w:r>
    </w:p>
    <w:p w14:paraId="1DFF2580" w14:textId="77777777" w:rsidR="009B5356" w:rsidRPr="00CF570D" w:rsidRDefault="009B5356" w:rsidP="0000256E">
      <w:pPr>
        <w:jc w:val="center"/>
        <w:rPr>
          <w:rFonts w:ascii="Corbel" w:hAnsi="Corbel" w:cs="Arial"/>
          <w:b/>
          <w:color w:val="222222"/>
          <w:sz w:val="24"/>
          <w:szCs w:val="24"/>
          <w:shd w:val="clear" w:color="auto" w:fill="FFFFFF"/>
        </w:rPr>
      </w:pPr>
      <w:r w:rsidRPr="00CF570D">
        <w:rPr>
          <w:rFonts w:ascii="Corbel" w:hAnsi="Corbel" w:cs="Arial"/>
          <w:b/>
          <w:color w:val="222222"/>
          <w:sz w:val="24"/>
          <w:szCs w:val="24"/>
          <w:shd w:val="clear" w:color="auto" w:fill="FFFFFF"/>
        </w:rPr>
        <w:t>Curriki Introduces New, Mobile-</w:t>
      </w:r>
      <w:r w:rsidR="00C7389F">
        <w:rPr>
          <w:rFonts w:ascii="Corbel" w:hAnsi="Corbel" w:cs="Arial"/>
          <w:b/>
          <w:color w:val="222222"/>
          <w:sz w:val="24"/>
          <w:szCs w:val="24"/>
          <w:shd w:val="clear" w:color="auto" w:fill="FFFFFF"/>
        </w:rPr>
        <w:t>Friendl</w:t>
      </w:r>
      <w:r w:rsidRPr="00CF570D">
        <w:rPr>
          <w:rFonts w:ascii="Corbel" w:hAnsi="Corbel" w:cs="Arial"/>
          <w:b/>
          <w:color w:val="222222"/>
          <w:sz w:val="24"/>
          <w:szCs w:val="24"/>
          <w:shd w:val="clear" w:color="auto" w:fill="FFFFFF"/>
        </w:rPr>
        <w:t>y Website</w:t>
      </w:r>
      <w:r w:rsidR="00632248">
        <w:rPr>
          <w:rFonts w:ascii="Corbel" w:hAnsi="Corbel" w:cs="Arial"/>
          <w:b/>
          <w:color w:val="222222"/>
          <w:sz w:val="24"/>
          <w:szCs w:val="24"/>
          <w:shd w:val="clear" w:color="auto" w:fill="FFFFFF"/>
        </w:rPr>
        <w:t xml:space="preserve"> Offering Thousands of Free K-12 Teaching and Learning Resources</w:t>
      </w:r>
    </w:p>
    <w:p w14:paraId="07E27AB1" w14:textId="452ADAB6" w:rsidR="00632248" w:rsidRPr="0000256E" w:rsidRDefault="009B5356" w:rsidP="0000256E">
      <w:pPr>
        <w:jc w:val="center"/>
        <w:rPr>
          <w:rFonts w:ascii="Corbel" w:hAnsi="Corbel"/>
          <w:i/>
          <w:sz w:val="24"/>
          <w:szCs w:val="24"/>
        </w:rPr>
      </w:pPr>
      <w:r w:rsidRPr="00CF570D">
        <w:rPr>
          <w:rFonts w:ascii="Corbel" w:hAnsi="Corbel" w:cs="Arial"/>
          <w:i/>
          <w:color w:val="222222"/>
          <w:sz w:val="24"/>
          <w:szCs w:val="24"/>
          <w:shd w:val="clear" w:color="auto" w:fill="FFFFFF"/>
        </w:rPr>
        <w:t>New Features Make It Easier Than Ever To Find and Access High Quality, Standard-Aligned Open Educational Resources and Connect with Peers</w:t>
      </w:r>
    </w:p>
    <w:p w14:paraId="16897A3F" w14:textId="2F30471E" w:rsidR="00A17D9C" w:rsidRDefault="0000256E" w:rsidP="003059A6">
      <w:pPr>
        <w:rPr>
          <w:rFonts w:ascii="Corbel" w:hAnsi="Corbel"/>
          <w:color w:val="000000" w:themeColor="text1"/>
          <w:sz w:val="24"/>
          <w:szCs w:val="24"/>
        </w:rPr>
      </w:pPr>
      <w:r>
        <w:rPr>
          <w:rFonts w:ascii="Corbel" w:hAnsi="Corbel" w:cs="Arial"/>
          <w:color w:val="222222"/>
          <w:sz w:val="24"/>
          <w:szCs w:val="24"/>
        </w:rPr>
        <w:t>CUPERTINO</w:t>
      </w:r>
      <w:r w:rsidR="00BA6D0B">
        <w:rPr>
          <w:rFonts w:ascii="Corbel" w:hAnsi="Corbel" w:cs="Arial"/>
          <w:color w:val="222222"/>
          <w:sz w:val="24"/>
          <w:szCs w:val="24"/>
        </w:rPr>
        <w:t xml:space="preserve">, </w:t>
      </w:r>
      <w:r>
        <w:rPr>
          <w:rFonts w:ascii="Corbel" w:hAnsi="Corbel" w:cs="Arial"/>
          <w:color w:val="222222"/>
          <w:sz w:val="24"/>
          <w:szCs w:val="24"/>
        </w:rPr>
        <w:t>C</w:t>
      </w:r>
      <w:r w:rsidR="00BA6D0B">
        <w:rPr>
          <w:rFonts w:ascii="Corbel" w:hAnsi="Corbel" w:cs="Arial"/>
          <w:color w:val="222222"/>
          <w:sz w:val="24"/>
          <w:szCs w:val="24"/>
        </w:rPr>
        <w:t>a</w:t>
      </w:r>
      <w:r w:rsidR="009B5356" w:rsidRPr="00CF570D">
        <w:rPr>
          <w:rFonts w:ascii="Corbel" w:hAnsi="Corbel" w:cs="Arial"/>
          <w:color w:val="222222"/>
          <w:sz w:val="24"/>
          <w:szCs w:val="24"/>
        </w:rPr>
        <w:t xml:space="preserve">., </w:t>
      </w:r>
      <w:r w:rsidR="00CF570D" w:rsidRPr="00CF570D">
        <w:rPr>
          <w:rFonts w:ascii="Corbel" w:hAnsi="Corbel" w:cs="Arial"/>
          <w:color w:val="222222"/>
          <w:sz w:val="24"/>
          <w:szCs w:val="24"/>
        </w:rPr>
        <w:t xml:space="preserve">June </w:t>
      </w:r>
      <w:r w:rsidR="00BA6D0B">
        <w:rPr>
          <w:rFonts w:ascii="Corbel" w:hAnsi="Corbel" w:cs="Arial"/>
          <w:color w:val="222222"/>
          <w:sz w:val="24"/>
          <w:szCs w:val="24"/>
        </w:rPr>
        <w:t>2</w:t>
      </w:r>
      <w:r>
        <w:rPr>
          <w:rFonts w:ascii="Corbel" w:hAnsi="Corbel" w:cs="Arial"/>
          <w:color w:val="222222"/>
          <w:sz w:val="24"/>
          <w:szCs w:val="24"/>
        </w:rPr>
        <w:t>5</w:t>
      </w:r>
      <w:r w:rsidR="009B5356" w:rsidRPr="00CF570D">
        <w:rPr>
          <w:rFonts w:ascii="Corbel" w:hAnsi="Corbel" w:cs="Arial"/>
          <w:color w:val="222222"/>
          <w:sz w:val="24"/>
          <w:szCs w:val="24"/>
        </w:rPr>
        <w:t>, 2015 —</w:t>
      </w:r>
      <w:r w:rsidR="009B5356" w:rsidRPr="00CF570D">
        <w:rPr>
          <w:rStyle w:val="apple-converted-space"/>
          <w:rFonts w:ascii="Corbel" w:hAnsi="Corbel" w:cs="Arial"/>
          <w:color w:val="222222"/>
          <w:sz w:val="24"/>
          <w:szCs w:val="24"/>
        </w:rPr>
        <w:t> </w:t>
      </w:r>
      <w:hyperlink r:id="rId5" w:history="1">
        <w:r w:rsidR="003059A6" w:rsidRPr="00BA6D0B">
          <w:rPr>
            <w:rStyle w:val="Hyperlink"/>
            <w:rFonts w:ascii="Corbel" w:hAnsi="Corbel"/>
            <w:sz w:val="24"/>
            <w:szCs w:val="24"/>
          </w:rPr>
          <w:t>Curriki</w:t>
        </w:r>
      </w:hyperlink>
      <w:r w:rsidR="009B5356" w:rsidRPr="00CF570D">
        <w:rPr>
          <w:rFonts w:ascii="Corbel" w:hAnsi="Corbel" w:cs="Arial"/>
          <w:color w:val="222222"/>
          <w:sz w:val="24"/>
          <w:szCs w:val="24"/>
        </w:rPr>
        <w:t>, the leading K-12 global community for creating, sharing, and finding Open Educational Resources (OER), today</w:t>
      </w:r>
      <w:r w:rsidR="003059A6" w:rsidRPr="00CF570D">
        <w:rPr>
          <w:rFonts w:ascii="Corbel" w:hAnsi="Corbel"/>
          <w:color w:val="000000" w:themeColor="text1"/>
          <w:sz w:val="24"/>
          <w:szCs w:val="24"/>
        </w:rPr>
        <w:t xml:space="preserve"> announced </w:t>
      </w:r>
      <w:r>
        <w:rPr>
          <w:rFonts w:ascii="Corbel" w:hAnsi="Corbel"/>
          <w:color w:val="000000" w:themeColor="text1"/>
          <w:sz w:val="24"/>
          <w:szCs w:val="24"/>
        </w:rPr>
        <w:t xml:space="preserve">the launch of </w:t>
      </w:r>
      <w:r w:rsidR="003059A6" w:rsidRPr="00CF570D">
        <w:rPr>
          <w:rFonts w:ascii="Corbel" w:hAnsi="Corbel"/>
          <w:color w:val="000000" w:themeColor="text1"/>
          <w:sz w:val="24"/>
          <w:szCs w:val="24"/>
        </w:rPr>
        <w:t>the</w:t>
      </w:r>
      <w:r w:rsidR="00632248">
        <w:rPr>
          <w:rFonts w:ascii="Corbel" w:hAnsi="Corbel"/>
          <w:color w:val="000000" w:themeColor="text1"/>
          <w:sz w:val="24"/>
          <w:szCs w:val="24"/>
        </w:rPr>
        <w:t xml:space="preserve"> brand new</w:t>
      </w:r>
      <w:r w:rsidR="003059A6" w:rsidRPr="00CF570D">
        <w:rPr>
          <w:rFonts w:ascii="Corbel" w:hAnsi="Corbel"/>
          <w:color w:val="000000" w:themeColor="text1"/>
          <w:sz w:val="24"/>
          <w:szCs w:val="24"/>
        </w:rPr>
        <w:t xml:space="preserve"> Curriki Global Community</w:t>
      </w:r>
      <w:r w:rsidR="00632248">
        <w:rPr>
          <w:rFonts w:ascii="Corbel" w:hAnsi="Corbel"/>
          <w:color w:val="000000" w:themeColor="text1"/>
          <w:sz w:val="24"/>
          <w:szCs w:val="24"/>
        </w:rPr>
        <w:t>, a</w:t>
      </w:r>
      <w:r w:rsidR="003059A6" w:rsidRPr="00CF570D">
        <w:rPr>
          <w:rFonts w:ascii="Corbel" w:hAnsi="Corbel"/>
          <w:color w:val="000000" w:themeColor="text1"/>
          <w:sz w:val="24"/>
          <w:szCs w:val="24"/>
        </w:rPr>
        <w:t xml:space="preserve"> </w:t>
      </w:r>
      <w:r w:rsidR="00632248">
        <w:rPr>
          <w:rFonts w:ascii="Corbel" w:hAnsi="Corbel"/>
          <w:color w:val="000000" w:themeColor="text1"/>
          <w:sz w:val="24"/>
          <w:szCs w:val="24"/>
        </w:rPr>
        <w:t xml:space="preserve"> r</w:t>
      </w:r>
      <w:r w:rsidR="00632248" w:rsidRPr="00CF570D">
        <w:rPr>
          <w:rFonts w:ascii="Corbel" w:hAnsi="Corbel"/>
          <w:color w:val="000000" w:themeColor="text1"/>
          <w:sz w:val="24"/>
          <w:szCs w:val="24"/>
        </w:rPr>
        <w:t xml:space="preserve">esponsive </w:t>
      </w:r>
      <w:r w:rsidR="003059A6" w:rsidRPr="00CF570D">
        <w:rPr>
          <w:rFonts w:ascii="Corbel" w:hAnsi="Corbel"/>
          <w:color w:val="000000" w:themeColor="text1"/>
          <w:sz w:val="24"/>
          <w:szCs w:val="24"/>
        </w:rPr>
        <w:t>website</w:t>
      </w:r>
      <w:r w:rsidR="00632248">
        <w:rPr>
          <w:rFonts w:ascii="Corbel" w:hAnsi="Corbel"/>
          <w:color w:val="000000" w:themeColor="text1"/>
          <w:sz w:val="24"/>
          <w:szCs w:val="24"/>
        </w:rPr>
        <w:t xml:space="preserve"> designed for educators, students, and parents, that enables</w:t>
      </w:r>
      <w:r w:rsidR="00632248" w:rsidRPr="00CF570D">
        <w:rPr>
          <w:rFonts w:ascii="Corbel" w:hAnsi="Corbel"/>
          <w:color w:val="000000" w:themeColor="text1"/>
          <w:sz w:val="24"/>
          <w:szCs w:val="24"/>
        </w:rPr>
        <w:t xml:space="preserve"> </w:t>
      </w:r>
      <w:r w:rsidR="003059A6" w:rsidRPr="00CF570D">
        <w:rPr>
          <w:rFonts w:ascii="Corbel" w:hAnsi="Corbel"/>
          <w:color w:val="000000" w:themeColor="text1"/>
          <w:sz w:val="24"/>
          <w:szCs w:val="24"/>
        </w:rPr>
        <w:t>easy access from mobile devices</w:t>
      </w:r>
      <w:r w:rsidR="00632248">
        <w:rPr>
          <w:rFonts w:ascii="Corbel" w:hAnsi="Corbel"/>
          <w:color w:val="000000" w:themeColor="text1"/>
          <w:sz w:val="24"/>
          <w:szCs w:val="24"/>
        </w:rPr>
        <w:t>,</w:t>
      </w:r>
      <w:r w:rsidR="003059A6" w:rsidRPr="00CF570D">
        <w:rPr>
          <w:rFonts w:ascii="Corbel" w:hAnsi="Corbel"/>
          <w:color w:val="000000" w:themeColor="text1"/>
          <w:sz w:val="24"/>
          <w:szCs w:val="24"/>
        </w:rPr>
        <w:t xml:space="preserve"> as well as desktops</w:t>
      </w:r>
      <w:r w:rsidR="00632248">
        <w:rPr>
          <w:rFonts w:ascii="Corbel" w:hAnsi="Corbel"/>
          <w:color w:val="000000" w:themeColor="text1"/>
          <w:sz w:val="24"/>
          <w:szCs w:val="24"/>
        </w:rPr>
        <w:t xml:space="preserve">. </w:t>
      </w:r>
      <w:r>
        <w:rPr>
          <w:rFonts w:ascii="Corbel" w:hAnsi="Corbel"/>
          <w:color w:val="000000" w:themeColor="text1"/>
          <w:sz w:val="24"/>
          <w:szCs w:val="24"/>
        </w:rPr>
        <w:t xml:space="preserve">The new site will be on display at </w:t>
      </w:r>
      <w:hyperlink r:id="rId6" w:history="1">
        <w:r w:rsidRPr="00551D75">
          <w:rPr>
            <w:rStyle w:val="Hyperlink"/>
            <w:rFonts w:ascii="Corbel" w:hAnsi="Corbel"/>
            <w:sz w:val="24"/>
            <w:szCs w:val="24"/>
          </w:rPr>
          <w:t>ISTE 2015</w:t>
        </w:r>
      </w:hyperlink>
      <w:r>
        <w:rPr>
          <w:rFonts w:ascii="Corbel" w:hAnsi="Corbel"/>
          <w:color w:val="000000" w:themeColor="text1"/>
          <w:sz w:val="24"/>
          <w:szCs w:val="24"/>
        </w:rPr>
        <w:t xml:space="preserve"> in booth #2</w:t>
      </w:r>
      <w:bookmarkStart w:id="0" w:name="_GoBack"/>
      <w:bookmarkEnd w:id="0"/>
      <w:r>
        <w:rPr>
          <w:rFonts w:ascii="Corbel" w:hAnsi="Corbel"/>
          <w:color w:val="000000" w:themeColor="text1"/>
          <w:sz w:val="24"/>
          <w:szCs w:val="24"/>
        </w:rPr>
        <w:t xml:space="preserve">048 on June 28 and 29 and will go live on July 1. </w:t>
      </w:r>
    </w:p>
    <w:p w14:paraId="3323813A" w14:textId="760A9FFE" w:rsidR="00BA6D0B" w:rsidRDefault="00F30AFB" w:rsidP="003059A6">
      <w:pPr>
        <w:rPr>
          <w:rFonts w:ascii="Corbel" w:hAnsi="Corbel"/>
          <w:color w:val="000000" w:themeColor="text1"/>
          <w:sz w:val="24"/>
          <w:szCs w:val="24"/>
        </w:rPr>
      </w:pPr>
      <w:r w:rsidRPr="00F30AFB">
        <w:rPr>
          <w:rFonts w:ascii="Corbel" w:hAnsi="Corbel"/>
          <w:color w:val="000000" w:themeColor="text1"/>
          <w:sz w:val="24"/>
          <w:szCs w:val="24"/>
        </w:rPr>
        <w:t xml:space="preserve">Access to </w:t>
      </w:r>
      <w:r>
        <w:rPr>
          <w:rFonts w:ascii="Corbel" w:hAnsi="Corbel"/>
          <w:color w:val="000000" w:themeColor="text1"/>
          <w:sz w:val="24"/>
          <w:szCs w:val="24"/>
        </w:rPr>
        <w:t>excellent curricula</w:t>
      </w:r>
      <w:r w:rsidRPr="00F30AFB">
        <w:rPr>
          <w:rFonts w:ascii="Corbel" w:hAnsi="Corbel"/>
          <w:color w:val="000000" w:themeColor="text1"/>
          <w:sz w:val="24"/>
          <w:szCs w:val="24"/>
        </w:rPr>
        <w:t xml:space="preserve"> </w:t>
      </w:r>
      <w:r>
        <w:rPr>
          <w:rFonts w:ascii="Corbel" w:hAnsi="Corbel"/>
          <w:color w:val="000000" w:themeColor="text1"/>
          <w:sz w:val="24"/>
          <w:szCs w:val="24"/>
        </w:rPr>
        <w:t xml:space="preserve">often </w:t>
      </w:r>
      <w:r w:rsidRPr="00F30AFB">
        <w:rPr>
          <w:rFonts w:ascii="Corbel" w:hAnsi="Corbel"/>
          <w:color w:val="000000" w:themeColor="text1"/>
          <w:sz w:val="24"/>
          <w:szCs w:val="24"/>
        </w:rPr>
        <w:t xml:space="preserve">depends on school districts’ budgets, and recent years have seen a sharp decline in available monies to support our </w:t>
      </w:r>
      <w:r>
        <w:rPr>
          <w:rFonts w:ascii="Corbel" w:hAnsi="Corbel"/>
          <w:color w:val="000000" w:themeColor="text1"/>
          <w:sz w:val="24"/>
          <w:szCs w:val="24"/>
        </w:rPr>
        <w:t xml:space="preserve">schools. Curriki provides free, online, multimedia curricula to educators and students around the world. </w:t>
      </w:r>
      <w:r w:rsidR="00B2712F">
        <w:rPr>
          <w:rFonts w:ascii="Corbel" w:hAnsi="Corbel"/>
          <w:color w:val="000000" w:themeColor="text1"/>
          <w:sz w:val="24"/>
          <w:szCs w:val="24"/>
        </w:rPr>
        <w:t>Anyone</w:t>
      </w:r>
      <w:r w:rsidRPr="00F30AFB">
        <w:rPr>
          <w:rFonts w:ascii="Corbel" w:hAnsi="Corbel"/>
          <w:color w:val="000000" w:themeColor="text1"/>
          <w:sz w:val="24"/>
          <w:szCs w:val="24"/>
        </w:rPr>
        <w:t xml:space="preserve"> can </w:t>
      </w:r>
      <w:hyperlink r:id="rId7" w:history="1">
        <w:r w:rsidRPr="00F30AFB">
          <w:rPr>
            <w:rStyle w:val="Hyperlink"/>
            <w:rFonts w:ascii="Corbel" w:hAnsi="Corbel"/>
            <w:sz w:val="24"/>
            <w:szCs w:val="24"/>
          </w:rPr>
          <w:t>join Curriki</w:t>
        </w:r>
      </w:hyperlink>
      <w:r w:rsidRPr="00F30AFB">
        <w:rPr>
          <w:rFonts w:ascii="Corbel" w:hAnsi="Corbel"/>
          <w:color w:val="000000" w:themeColor="text1"/>
          <w:sz w:val="24"/>
          <w:szCs w:val="24"/>
        </w:rPr>
        <w:t xml:space="preserve"> for free and access myriad Open Educational Resources, contribute their own resources, share ideas, and connect with others.</w:t>
      </w:r>
    </w:p>
    <w:p w14:paraId="74216CB4" w14:textId="0C5A0F53" w:rsidR="003059A6" w:rsidRPr="00CF570D" w:rsidRDefault="00A17D9C" w:rsidP="003059A6">
      <w:pPr>
        <w:rPr>
          <w:rFonts w:ascii="Corbel" w:hAnsi="Corbel"/>
          <w:color w:val="000000" w:themeColor="text1"/>
          <w:sz w:val="24"/>
          <w:szCs w:val="24"/>
        </w:rPr>
      </w:pPr>
      <w:r>
        <w:rPr>
          <w:rFonts w:ascii="Corbel" w:hAnsi="Corbel"/>
          <w:color w:val="000000" w:themeColor="text1"/>
          <w:sz w:val="24"/>
          <w:szCs w:val="24"/>
        </w:rPr>
        <w:t xml:space="preserve">With the new site, </w:t>
      </w:r>
      <w:r w:rsidR="003059A6" w:rsidRPr="00CF570D">
        <w:rPr>
          <w:rFonts w:ascii="Corbel" w:hAnsi="Corbel"/>
          <w:color w:val="000000" w:themeColor="text1"/>
          <w:sz w:val="24"/>
          <w:szCs w:val="24"/>
        </w:rPr>
        <w:t xml:space="preserve">it is faster and easier to discover </w:t>
      </w:r>
      <w:r>
        <w:rPr>
          <w:rFonts w:ascii="Corbel" w:hAnsi="Corbel"/>
          <w:color w:val="000000" w:themeColor="text1"/>
          <w:sz w:val="24"/>
          <w:szCs w:val="24"/>
        </w:rPr>
        <w:t>new or “</w:t>
      </w:r>
      <w:r w:rsidR="00B2712F">
        <w:rPr>
          <w:rFonts w:ascii="Corbel" w:hAnsi="Corbel"/>
          <w:color w:val="000000" w:themeColor="text1"/>
          <w:sz w:val="24"/>
          <w:szCs w:val="24"/>
        </w:rPr>
        <w:t>most popular</w:t>
      </w:r>
      <w:r>
        <w:rPr>
          <w:rFonts w:ascii="Corbel" w:hAnsi="Corbel"/>
          <w:color w:val="000000" w:themeColor="text1"/>
          <w:sz w:val="24"/>
          <w:szCs w:val="24"/>
        </w:rPr>
        <w:t xml:space="preserve">” </w:t>
      </w:r>
      <w:r w:rsidR="003059A6" w:rsidRPr="00CF570D">
        <w:rPr>
          <w:rFonts w:ascii="Corbel" w:hAnsi="Corbel"/>
          <w:color w:val="000000" w:themeColor="text1"/>
          <w:sz w:val="24"/>
          <w:szCs w:val="24"/>
        </w:rPr>
        <w:t xml:space="preserve">resources, search for resources by standard, upload, align, and organize their own materials, and create collections by any criteria: lesson plan sets, units, student playlists, video collections, etc.  </w:t>
      </w:r>
      <w:r w:rsidR="00C11DC3" w:rsidRPr="00CF570D">
        <w:rPr>
          <w:rStyle w:val="apple-converted-space"/>
          <w:rFonts w:ascii="Corbel" w:hAnsi="Corbel" w:cs="Segoe UI"/>
          <w:color w:val="0E1634"/>
          <w:sz w:val="24"/>
          <w:szCs w:val="24"/>
          <w:shd w:val="clear" w:color="auto" w:fill="FFFFFF"/>
        </w:rPr>
        <w:t>Anyone</w:t>
      </w:r>
      <w:r w:rsidR="00C11DC3" w:rsidRPr="00CF570D">
        <w:rPr>
          <w:rFonts w:ascii="Corbel" w:hAnsi="Corbel" w:cs="Segoe UI"/>
          <w:color w:val="0E1634"/>
          <w:sz w:val="24"/>
          <w:szCs w:val="24"/>
          <w:shd w:val="clear" w:color="auto" w:fill="FFFFFF"/>
        </w:rPr>
        <w:t xml:space="preserve"> who works with students</w:t>
      </w:r>
      <w:r>
        <w:rPr>
          <w:rFonts w:ascii="Corbel" w:hAnsi="Corbel" w:cs="Segoe UI"/>
          <w:color w:val="0E1634"/>
          <w:sz w:val="24"/>
          <w:szCs w:val="24"/>
          <w:shd w:val="clear" w:color="auto" w:fill="FFFFFF"/>
        </w:rPr>
        <w:t xml:space="preserve">, as well as </w:t>
      </w:r>
      <w:r w:rsidR="00C11DC3" w:rsidRPr="00CF570D">
        <w:rPr>
          <w:rFonts w:ascii="Corbel" w:hAnsi="Corbel" w:cs="Segoe UI"/>
          <w:color w:val="0E1634"/>
          <w:sz w:val="24"/>
          <w:szCs w:val="24"/>
          <w:shd w:val="clear" w:color="auto" w:fill="FFFFFF"/>
        </w:rPr>
        <w:t>students themselves</w:t>
      </w:r>
      <w:r>
        <w:rPr>
          <w:rFonts w:ascii="Corbel" w:hAnsi="Corbel" w:cs="Segoe UI"/>
          <w:color w:val="0E1634"/>
          <w:sz w:val="24"/>
          <w:szCs w:val="24"/>
          <w:shd w:val="clear" w:color="auto" w:fill="FFFFFF"/>
        </w:rPr>
        <w:t>,</w:t>
      </w:r>
      <w:r w:rsidR="00C11DC3" w:rsidRPr="00CF570D">
        <w:rPr>
          <w:rFonts w:ascii="Corbel" w:hAnsi="Corbel" w:cs="Segoe UI"/>
          <w:color w:val="0E1634"/>
          <w:sz w:val="24"/>
          <w:szCs w:val="24"/>
          <w:shd w:val="clear" w:color="auto" w:fill="FFFFFF"/>
        </w:rPr>
        <w:t xml:space="preserve"> will find </w:t>
      </w:r>
      <w:r w:rsidR="00C7389F">
        <w:rPr>
          <w:rFonts w:ascii="Corbel" w:hAnsi="Corbel" w:cs="Segoe UI"/>
          <w:color w:val="0E1634"/>
          <w:sz w:val="24"/>
          <w:szCs w:val="24"/>
          <w:shd w:val="clear" w:color="auto" w:fill="FFFFFF"/>
        </w:rPr>
        <w:t xml:space="preserve">more than 62,000 </w:t>
      </w:r>
      <w:r w:rsidR="00C11DC3" w:rsidRPr="00CF570D">
        <w:rPr>
          <w:rFonts w:ascii="Corbel" w:hAnsi="Corbel" w:cs="Segoe UI"/>
          <w:color w:val="0E1634"/>
          <w:sz w:val="24"/>
          <w:szCs w:val="24"/>
          <w:shd w:val="clear" w:color="auto" w:fill="FFFFFF"/>
        </w:rPr>
        <w:t xml:space="preserve">ready-to-use materials with the powerful new search tool. Other improvements include: simplified collection building, uploading, and </w:t>
      </w:r>
      <w:r w:rsidR="000B5FD3" w:rsidRPr="00CF570D">
        <w:rPr>
          <w:rFonts w:ascii="Corbel" w:hAnsi="Corbel" w:cs="Segoe UI"/>
          <w:color w:val="0E1634"/>
          <w:sz w:val="24"/>
          <w:szCs w:val="24"/>
          <w:shd w:val="clear" w:color="auto" w:fill="FFFFFF"/>
        </w:rPr>
        <w:t>aligning resources to standards.</w:t>
      </w:r>
      <w:r w:rsidR="00BA6D0B">
        <w:rPr>
          <w:rFonts w:ascii="Corbel" w:hAnsi="Corbel" w:cs="Segoe UI"/>
          <w:color w:val="0E1634"/>
          <w:sz w:val="24"/>
          <w:szCs w:val="24"/>
          <w:shd w:val="clear" w:color="auto" w:fill="FFFFFF"/>
        </w:rPr>
        <w:t xml:space="preserve"> </w:t>
      </w:r>
    </w:p>
    <w:p w14:paraId="41541F0A" w14:textId="77777777" w:rsidR="00A17D9C" w:rsidRDefault="00A17D9C" w:rsidP="003059A6">
      <w:pPr>
        <w:rPr>
          <w:rFonts w:ascii="Corbel" w:hAnsi="Corbel"/>
          <w:color w:val="000000" w:themeColor="text1"/>
          <w:sz w:val="24"/>
          <w:szCs w:val="24"/>
        </w:rPr>
      </w:pPr>
      <w:r w:rsidRPr="0000256E">
        <w:rPr>
          <w:rFonts w:ascii="Corbel" w:hAnsi="Corbel"/>
          <w:color w:val="000000" w:themeColor="text1"/>
          <w:sz w:val="24"/>
          <w:szCs w:val="24"/>
          <w:highlight w:val="yellow"/>
        </w:rPr>
        <w:t>[Insert screen shots/visuals.]</w:t>
      </w:r>
    </w:p>
    <w:p w14:paraId="5337A0F7" w14:textId="77777777" w:rsidR="003059A6" w:rsidRPr="00CF570D" w:rsidRDefault="003059A6" w:rsidP="003059A6">
      <w:pPr>
        <w:rPr>
          <w:rFonts w:ascii="Corbel" w:hAnsi="Corbel"/>
          <w:color w:val="000000" w:themeColor="text1"/>
          <w:sz w:val="24"/>
          <w:szCs w:val="24"/>
        </w:rPr>
      </w:pPr>
      <w:r w:rsidRPr="00CF570D">
        <w:rPr>
          <w:rFonts w:ascii="Corbel" w:hAnsi="Corbel"/>
          <w:color w:val="000000" w:themeColor="text1"/>
          <w:sz w:val="24"/>
          <w:szCs w:val="24"/>
        </w:rPr>
        <w:t>In addition, Curriki has added some exciting new features.</w:t>
      </w:r>
    </w:p>
    <w:p w14:paraId="182717DF" w14:textId="77777777" w:rsidR="003059A6" w:rsidRPr="00CF570D" w:rsidRDefault="003059A6" w:rsidP="003059A6">
      <w:pPr>
        <w:rPr>
          <w:rFonts w:ascii="Corbel" w:hAnsi="Corbel" w:cs="Arial"/>
          <w:b/>
          <w:color w:val="000000" w:themeColor="text1"/>
          <w:sz w:val="24"/>
          <w:szCs w:val="24"/>
          <w:shd w:val="clear" w:color="auto" w:fill="FFFFFF"/>
        </w:rPr>
      </w:pPr>
      <w:r w:rsidRPr="00CF570D">
        <w:rPr>
          <w:rFonts w:ascii="Corbel" w:hAnsi="Corbel" w:cs="Arial"/>
          <w:b/>
          <w:color w:val="000000" w:themeColor="text1"/>
          <w:sz w:val="24"/>
          <w:szCs w:val="24"/>
          <w:shd w:val="clear" w:color="auto" w:fill="FFFFFF"/>
        </w:rPr>
        <w:t>Personal Dashboards</w:t>
      </w:r>
    </w:p>
    <w:p w14:paraId="2ECB8E52" w14:textId="77777777" w:rsidR="003059A6" w:rsidRPr="00CF570D" w:rsidRDefault="003059A6" w:rsidP="003059A6">
      <w:pPr>
        <w:rPr>
          <w:rFonts w:ascii="Corbel" w:hAnsi="Corbel" w:cs="Arial"/>
          <w:color w:val="000000" w:themeColor="text1"/>
          <w:sz w:val="24"/>
          <w:szCs w:val="24"/>
          <w:shd w:val="clear" w:color="auto" w:fill="FFFFFF"/>
        </w:rPr>
      </w:pPr>
      <w:r w:rsidRPr="00CF570D">
        <w:rPr>
          <w:rFonts w:ascii="Corbel" w:hAnsi="Corbel" w:cs="Arial"/>
          <w:color w:val="000000" w:themeColor="text1"/>
          <w:sz w:val="24"/>
          <w:szCs w:val="24"/>
          <w:shd w:val="clear" w:color="auto" w:fill="FFFFFF"/>
        </w:rPr>
        <w:t>From the Dashboard you can do just about everything:</w:t>
      </w:r>
    </w:p>
    <w:p w14:paraId="521F9E21" w14:textId="10A8BFFF" w:rsidR="003059A6" w:rsidRPr="00CF570D" w:rsidRDefault="003059A6" w:rsidP="003059A6">
      <w:pPr>
        <w:pStyle w:val="ListParagraph"/>
        <w:numPr>
          <w:ilvl w:val="1"/>
          <w:numId w:val="1"/>
        </w:numPr>
        <w:rPr>
          <w:rFonts w:ascii="Corbel" w:hAnsi="Corbel" w:cs="Arial"/>
          <w:color w:val="000000" w:themeColor="text1"/>
          <w:sz w:val="24"/>
          <w:szCs w:val="24"/>
          <w:shd w:val="clear" w:color="auto" w:fill="FFFFFF"/>
        </w:rPr>
      </w:pPr>
      <w:r w:rsidRPr="00CF570D">
        <w:rPr>
          <w:rFonts w:ascii="Corbel" w:hAnsi="Corbel" w:cs="Arial"/>
          <w:color w:val="000000" w:themeColor="text1"/>
          <w:sz w:val="24"/>
          <w:szCs w:val="24"/>
          <w:shd w:val="clear" w:color="auto" w:fill="FFFFFF"/>
        </w:rPr>
        <w:t>Search for content, members, and groups to join</w:t>
      </w:r>
    </w:p>
    <w:p w14:paraId="220236A0" w14:textId="77777777" w:rsidR="003059A6" w:rsidRPr="00CF570D" w:rsidRDefault="003059A6" w:rsidP="003059A6">
      <w:pPr>
        <w:pStyle w:val="ListParagraph"/>
        <w:numPr>
          <w:ilvl w:val="1"/>
          <w:numId w:val="1"/>
        </w:numPr>
        <w:rPr>
          <w:rFonts w:ascii="Corbel" w:hAnsi="Corbel" w:cs="Arial"/>
          <w:color w:val="000000" w:themeColor="text1"/>
          <w:sz w:val="24"/>
          <w:szCs w:val="24"/>
          <w:shd w:val="clear" w:color="auto" w:fill="FFFFFF"/>
        </w:rPr>
      </w:pPr>
      <w:r w:rsidRPr="00CF570D">
        <w:rPr>
          <w:rFonts w:ascii="Corbel" w:hAnsi="Corbel" w:cs="Arial"/>
          <w:color w:val="000000" w:themeColor="text1"/>
          <w:sz w:val="24"/>
          <w:szCs w:val="24"/>
          <w:shd w:val="clear" w:color="auto" w:fill="FFFFFF"/>
        </w:rPr>
        <w:t xml:space="preserve">Upload your own content to the Curriki Library or your private Curriki Library </w:t>
      </w:r>
    </w:p>
    <w:p w14:paraId="49F65B69" w14:textId="34DA62B1" w:rsidR="003059A6" w:rsidRPr="00CF570D" w:rsidRDefault="003059A6" w:rsidP="003059A6">
      <w:pPr>
        <w:pStyle w:val="ListParagraph"/>
        <w:numPr>
          <w:ilvl w:val="1"/>
          <w:numId w:val="1"/>
        </w:numPr>
        <w:rPr>
          <w:rFonts w:ascii="Corbel" w:hAnsi="Corbel" w:cs="Arial"/>
          <w:color w:val="000000" w:themeColor="text1"/>
          <w:sz w:val="24"/>
          <w:szCs w:val="24"/>
          <w:shd w:val="clear" w:color="auto" w:fill="FFFFFF"/>
        </w:rPr>
      </w:pPr>
      <w:r w:rsidRPr="00CF570D">
        <w:rPr>
          <w:rFonts w:ascii="Corbel" w:hAnsi="Corbel" w:cs="Arial"/>
          <w:color w:val="000000" w:themeColor="text1"/>
          <w:sz w:val="24"/>
          <w:szCs w:val="24"/>
          <w:shd w:val="clear" w:color="auto" w:fill="FFFFFF"/>
        </w:rPr>
        <w:t xml:space="preserve">Create and organize collections of content </w:t>
      </w:r>
    </w:p>
    <w:p w14:paraId="0B1DA955" w14:textId="77777777" w:rsidR="003059A6" w:rsidRPr="00CF570D" w:rsidRDefault="003059A6" w:rsidP="003059A6">
      <w:pPr>
        <w:pStyle w:val="ListParagraph"/>
        <w:numPr>
          <w:ilvl w:val="1"/>
          <w:numId w:val="1"/>
        </w:numPr>
        <w:rPr>
          <w:rFonts w:ascii="Corbel" w:hAnsi="Corbel" w:cs="Arial"/>
          <w:color w:val="000000" w:themeColor="text1"/>
          <w:sz w:val="24"/>
          <w:szCs w:val="24"/>
          <w:shd w:val="clear" w:color="auto" w:fill="FFFFFF"/>
        </w:rPr>
      </w:pPr>
      <w:r w:rsidRPr="00CF570D">
        <w:rPr>
          <w:rFonts w:ascii="Corbel" w:hAnsi="Corbel" w:cs="Arial"/>
          <w:color w:val="000000" w:themeColor="text1"/>
          <w:sz w:val="24"/>
          <w:szCs w:val="24"/>
          <w:shd w:val="clear" w:color="auto" w:fill="FFFFFF"/>
        </w:rPr>
        <w:t>Access your groups, library, and your contacts</w:t>
      </w:r>
    </w:p>
    <w:p w14:paraId="0BF5E1B9" w14:textId="3908FDF6" w:rsidR="003059A6" w:rsidRPr="00CF570D" w:rsidRDefault="003059A6" w:rsidP="003059A6">
      <w:pPr>
        <w:pStyle w:val="ListParagraph"/>
        <w:numPr>
          <w:ilvl w:val="1"/>
          <w:numId w:val="1"/>
        </w:numPr>
        <w:rPr>
          <w:rFonts w:ascii="Corbel" w:hAnsi="Corbel" w:cs="Arial"/>
          <w:color w:val="000000" w:themeColor="text1"/>
          <w:sz w:val="24"/>
          <w:szCs w:val="24"/>
          <w:shd w:val="clear" w:color="auto" w:fill="FFFFFF"/>
        </w:rPr>
      </w:pPr>
      <w:r w:rsidRPr="00CF570D">
        <w:rPr>
          <w:rFonts w:ascii="Corbel" w:hAnsi="Corbel" w:cs="Arial"/>
          <w:color w:val="000000" w:themeColor="text1"/>
          <w:sz w:val="24"/>
          <w:szCs w:val="24"/>
          <w:shd w:val="clear" w:color="auto" w:fill="FFFFFF"/>
        </w:rPr>
        <w:t>See the latest community activity – new resources, group posts, etc.</w:t>
      </w:r>
      <w:r w:rsidR="00A17D9C">
        <w:rPr>
          <w:rFonts w:ascii="Corbel" w:hAnsi="Corbel" w:cs="Arial"/>
          <w:color w:val="000000" w:themeColor="text1"/>
          <w:sz w:val="24"/>
          <w:szCs w:val="24"/>
          <w:shd w:val="clear" w:color="auto" w:fill="FFFFFF"/>
        </w:rPr>
        <w:t xml:space="preserve">, </w:t>
      </w:r>
      <w:r w:rsidRPr="00CF570D">
        <w:rPr>
          <w:rFonts w:ascii="Corbel" w:hAnsi="Corbel" w:cs="Arial"/>
          <w:color w:val="000000" w:themeColor="text1"/>
          <w:sz w:val="24"/>
          <w:szCs w:val="24"/>
          <w:shd w:val="clear" w:color="auto" w:fill="FFFFFF"/>
        </w:rPr>
        <w:t>with a real-time aggregated activity feed</w:t>
      </w:r>
    </w:p>
    <w:p w14:paraId="72E12064" w14:textId="77777777" w:rsidR="003059A6" w:rsidRPr="00CF570D" w:rsidRDefault="003059A6" w:rsidP="003059A6">
      <w:pPr>
        <w:rPr>
          <w:rFonts w:ascii="Corbel" w:hAnsi="Corbel" w:cs="Arial"/>
          <w:b/>
          <w:color w:val="000000" w:themeColor="text1"/>
          <w:sz w:val="24"/>
          <w:szCs w:val="24"/>
          <w:shd w:val="clear" w:color="auto" w:fill="FFFFFF"/>
        </w:rPr>
      </w:pPr>
      <w:r w:rsidRPr="00CF570D">
        <w:rPr>
          <w:rFonts w:ascii="Corbel" w:hAnsi="Corbel" w:cs="Arial"/>
          <w:b/>
          <w:color w:val="000000" w:themeColor="text1"/>
          <w:sz w:val="24"/>
          <w:szCs w:val="24"/>
          <w:shd w:val="clear" w:color="auto" w:fill="FFFFFF"/>
        </w:rPr>
        <w:t>Community Connections</w:t>
      </w:r>
    </w:p>
    <w:p w14:paraId="41A48048" w14:textId="77777777" w:rsidR="003059A6" w:rsidRDefault="003059A6" w:rsidP="003059A6">
      <w:pPr>
        <w:rPr>
          <w:rFonts w:ascii="Corbel" w:hAnsi="Corbel" w:cs="Arial"/>
          <w:color w:val="000000" w:themeColor="text1"/>
          <w:sz w:val="24"/>
          <w:szCs w:val="24"/>
          <w:shd w:val="clear" w:color="auto" w:fill="FFFFFF"/>
        </w:rPr>
      </w:pPr>
      <w:r w:rsidRPr="00CF570D">
        <w:rPr>
          <w:rFonts w:ascii="Corbel" w:hAnsi="Corbel" w:cs="Arial"/>
          <w:color w:val="000000" w:themeColor="text1"/>
          <w:sz w:val="24"/>
          <w:szCs w:val="24"/>
          <w:shd w:val="clear" w:color="auto" w:fill="FFFFFF"/>
        </w:rPr>
        <w:lastRenderedPageBreak/>
        <w:t>Members can now “follow” other members who contribute content they like and connect with peers in collaborative groups, which have been improved with new discussion forums and a streamlined shared resource library.</w:t>
      </w:r>
    </w:p>
    <w:p w14:paraId="5EDA2FFB" w14:textId="77777777" w:rsidR="00EB7881" w:rsidRPr="00BA6D0B" w:rsidRDefault="00BA6D0B" w:rsidP="003059A6">
      <w:pPr>
        <w:rPr>
          <w:rFonts w:ascii="Corbel" w:hAnsi="Corbel" w:cs="Arial"/>
          <w:b/>
          <w:color w:val="000000" w:themeColor="text1"/>
          <w:sz w:val="24"/>
          <w:szCs w:val="24"/>
          <w:shd w:val="clear" w:color="auto" w:fill="FFFFFF"/>
        </w:rPr>
      </w:pPr>
      <w:r w:rsidRPr="00BA6D0B">
        <w:rPr>
          <w:rFonts w:ascii="Corbel" w:hAnsi="Corbel" w:cs="Arial"/>
          <w:b/>
          <w:color w:val="000000" w:themeColor="text1"/>
          <w:sz w:val="24"/>
          <w:szCs w:val="24"/>
          <w:shd w:val="clear" w:color="auto" w:fill="FFFFFF"/>
        </w:rPr>
        <w:t>Achieve OER Rubrics</w:t>
      </w:r>
    </w:p>
    <w:p w14:paraId="736FAA9D" w14:textId="77777777" w:rsidR="00BA6D0B" w:rsidRDefault="00BA6D0B" w:rsidP="003059A6">
      <w:pPr>
        <w:rPr>
          <w:rFonts w:ascii="Corbel" w:hAnsi="Corbel" w:cs="Arial"/>
          <w:color w:val="000000" w:themeColor="text1"/>
          <w:sz w:val="24"/>
          <w:szCs w:val="24"/>
          <w:shd w:val="clear" w:color="auto" w:fill="FFFFFF"/>
        </w:rPr>
      </w:pPr>
      <w:r>
        <w:rPr>
          <w:rFonts w:ascii="Corbel" w:hAnsi="Corbel" w:cs="Arial"/>
          <w:color w:val="000000" w:themeColor="text1"/>
          <w:sz w:val="24"/>
          <w:szCs w:val="24"/>
          <w:shd w:val="clear" w:color="auto" w:fill="FFFFFF"/>
        </w:rPr>
        <w:t xml:space="preserve">The new website comes with the integration of the OER Rubrics developed by </w:t>
      </w:r>
      <w:hyperlink r:id="rId8" w:history="1">
        <w:r w:rsidRPr="00BA6D0B">
          <w:rPr>
            <w:rStyle w:val="Hyperlink"/>
            <w:rFonts w:ascii="Corbel" w:hAnsi="Corbel" w:cs="Arial"/>
            <w:sz w:val="24"/>
            <w:szCs w:val="24"/>
            <w:shd w:val="clear" w:color="auto" w:fill="FFFFFF"/>
          </w:rPr>
          <w:t>Achieve</w:t>
        </w:r>
      </w:hyperlink>
      <w:r>
        <w:rPr>
          <w:rFonts w:ascii="Corbel" w:hAnsi="Corbel" w:cs="Arial"/>
          <w:color w:val="000000" w:themeColor="text1"/>
          <w:sz w:val="24"/>
          <w:szCs w:val="24"/>
          <w:shd w:val="clear" w:color="auto" w:fill="FFFFFF"/>
        </w:rPr>
        <w:t xml:space="preserve">. This new tool, which will be used by the Curriki Review Team to evaluate resources, will give more detailed information on the value of a particular resource. </w:t>
      </w:r>
    </w:p>
    <w:p w14:paraId="1DF14199" w14:textId="77777777" w:rsidR="00EB7881" w:rsidRDefault="00EB7881" w:rsidP="003059A6">
      <w:pPr>
        <w:rPr>
          <w:rFonts w:ascii="Corbel" w:hAnsi="Corbel" w:cs="Arial"/>
          <w:color w:val="000000" w:themeColor="text1"/>
          <w:sz w:val="24"/>
          <w:szCs w:val="24"/>
          <w:shd w:val="clear" w:color="auto" w:fill="FFFFFF"/>
        </w:rPr>
      </w:pPr>
      <w:r>
        <w:rPr>
          <w:rFonts w:ascii="Corbel" w:hAnsi="Corbel" w:cs="Arial"/>
          <w:color w:val="000000" w:themeColor="text1"/>
          <w:sz w:val="24"/>
          <w:szCs w:val="24"/>
          <w:shd w:val="clear" w:color="auto" w:fill="FFFFFF"/>
        </w:rPr>
        <w:t xml:space="preserve">POTENTIAL </w:t>
      </w:r>
      <w:r w:rsidR="005208CE">
        <w:rPr>
          <w:rFonts w:ascii="Corbel" w:hAnsi="Corbel" w:cs="Arial"/>
          <w:color w:val="000000" w:themeColor="text1"/>
          <w:sz w:val="24"/>
          <w:szCs w:val="24"/>
          <w:shd w:val="clear" w:color="auto" w:fill="FFFFFF"/>
        </w:rPr>
        <w:t xml:space="preserve">CURRIKI </w:t>
      </w:r>
      <w:r>
        <w:rPr>
          <w:rFonts w:ascii="Corbel" w:hAnsi="Corbel" w:cs="Arial"/>
          <w:color w:val="000000" w:themeColor="text1"/>
          <w:sz w:val="24"/>
          <w:szCs w:val="24"/>
          <w:shd w:val="clear" w:color="auto" w:fill="FFFFFF"/>
        </w:rPr>
        <w:t>QUOTES:</w:t>
      </w:r>
    </w:p>
    <w:p w14:paraId="4B6E4819" w14:textId="2268425D" w:rsidR="00B2712F" w:rsidRPr="00CF570D" w:rsidRDefault="00B2712F" w:rsidP="003059A6">
      <w:pPr>
        <w:rPr>
          <w:rFonts w:ascii="Corbel" w:hAnsi="Corbel" w:cs="Arial"/>
          <w:color w:val="000000" w:themeColor="text1"/>
          <w:sz w:val="24"/>
          <w:szCs w:val="24"/>
          <w:shd w:val="clear" w:color="auto" w:fill="FFFFFF"/>
        </w:rPr>
      </w:pPr>
      <w:r w:rsidRPr="0000256E">
        <w:rPr>
          <w:rFonts w:ascii="Corbel" w:hAnsi="Corbel" w:cs="Arial"/>
          <w:color w:val="000000" w:themeColor="text1"/>
          <w:sz w:val="24"/>
          <w:szCs w:val="24"/>
          <w:highlight w:val="yellow"/>
          <w:shd w:val="clear" w:color="auto" w:fill="FFFFFF"/>
        </w:rPr>
        <w:t>[</w:t>
      </w:r>
      <w:r w:rsidR="0000256E">
        <w:rPr>
          <w:rFonts w:ascii="Corbel" w:hAnsi="Corbel" w:cs="Arial"/>
          <w:color w:val="000000" w:themeColor="text1"/>
          <w:sz w:val="24"/>
          <w:szCs w:val="24"/>
          <w:highlight w:val="yellow"/>
          <w:shd w:val="clear" w:color="auto" w:fill="FFFFFF"/>
        </w:rPr>
        <w:t>KIM, which quote – or combination of quotes do you like for yourself?</w:t>
      </w:r>
      <w:r w:rsidRPr="0000256E">
        <w:rPr>
          <w:rFonts w:ascii="Corbel" w:hAnsi="Corbel" w:cs="Arial"/>
          <w:color w:val="000000" w:themeColor="text1"/>
          <w:sz w:val="24"/>
          <w:szCs w:val="24"/>
          <w:highlight w:val="yellow"/>
          <w:shd w:val="clear" w:color="auto" w:fill="FFFFFF"/>
        </w:rPr>
        <w:t>]</w:t>
      </w:r>
    </w:p>
    <w:p w14:paraId="60D0C5CA" w14:textId="6987764C" w:rsidR="00111292" w:rsidRDefault="003059A6" w:rsidP="003059A6">
      <w:pPr>
        <w:rPr>
          <w:rFonts w:ascii="Corbel" w:hAnsi="Corbel" w:cs="Arial"/>
          <w:color w:val="000000" w:themeColor="text1"/>
          <w:sz w:val="24"/>
          <w:szCs w:val="24"/>
          <w:shd w:val="clear" w:color="auto" w:fill="FFFFFF"/>
        </w:rPr>
      </w:pPr>
      <w:r w:rsidRPr="00CF570D">
        <w:rPr>
          <w:rFonts w:ascii="Corbel" w:hAnsi="Corbel" w:cs="Arial"/>
          <w:color w:val="000000" w:themeColor="text1"/>
          <w:sz w:val="24"/>
          <w:szCs w:val="24"/>
          <w:shd w:val="clear" w:color="auto" w:fill="FFFFFF"/>
        </w:rPr>
        <w:t xml:space="preserve">“Our goal with the new website was to </w:t>
      </w:r>
      <w:r w:rsidR="00111292">
        <w:rPr>
          <w:rFonts w:ascii="Corbel" w:hAnsi="Corbel" w:cs="Arial"/>
          <w:color w:val="000000" w:themeColor="text1"/>
          <w:sz w:val="24"/>
          <w:szCs w:val="24"/>
          <w:shd w:val="clear" w:color="auto" w:fill="FFFFFF"/>
        </w:rPr>
        <w:t>apply</w:t>
      </w:r>
      <w:r w:rsidRPr="00CF570D">
        <w:rPr>
          <w:rFonts w:ascii="Corbel" w:hAnsi="Corbel" w:cs="Arial"/>
          <w:color w:val="000000" w:themeColor="text1"/>
          <w:sz w:val="24"/>
          <w:szCs w:val="24"/>
          <w:shd w:val="clear" w:color="auto" w:fill="FFFFFF"/>
        </w:rPr>
        <w:t xml:space="preserve"> our years of experience working with the worldwide education community </w:t>
      </w:r>
      <w:r w:rsidR="0000256E">
        <w:rPr>
          <w:rFonts w:ascii="Corbel" w:hAnsi="Corbel" w:cs="Arial"/>
          <w:color w:val="000000" w:themeColor="text1"/>
          <w:sz w:val="24"/>
          <w:szCs w:val="24"/>
          <w:shd w:val="clear" w:color="auto" w:fill="FFFFFF"/>
        </w:rPr>
        <w:t>and</w:t>
      </w:r>
      <w:r w:rsidR="00111292">
        <w:rPr>
          <w:rFonts w:ascii="Corbel" w:hAnsi="Corbel" w:cs="Arial"/>
          <w:color w:val="000000" w:themeColor="text1"/>
          <w:sz w:val="24"/>
          <w:szCs w:val="24"/>
          <w:shd w:val="clear" w:color="auto" w:fill="FFFFFF"/>
        </w:rPr>
        <w:t xml:space="preserve"> leverag</w:t>
      </w:r>
      <w:r w:rsidR="0000256E">
        <w:rPr>
          <w:rFonts w:ascii="Corbel" w:hAnsi="Corbel" w:cs="Arial"/>
          <w:color w:val="000000" w:themeColor="text1"/>
          <w:sz w:val="24"/>
          <w:szCs w:val="24"/>
          <w:shd w:val="clear" w:color="auto" w:fill="FFFFFF"/>
        </w:rPr>
        <w:t>e</w:t>
      </w:r>
      <w:r w:rsidR="00111292">
        <w:rPr>
          <w:rFonts w:ascii="Corbel" w:hAnsi="Corbel" w:cs="Arial"/>
          <w:color w:val="000000" w:themeColor="text1"/>
          <w:sz w:val="24"/>
          <w:szCs w:val="24"/>
          <w:shd w:val="clear" w:color="auto" w:fill="FFFFFF"/>
        </w:rPr>
        <w:t xml:space="preserve"> today’s technology to give educators everywhere opportunities to inspire learning in others and students to become inspired to learn.”</w:t>
      </w:r>
      <w:r w:rsidR="008A57CF" w:rsidRPr="008A57CF">
        <w:t xml:space="preserve"> </w:t>
      </w:r>
    </w:p>
    <w:p w14:paraId="4440C700" w14:textId="77777777" w:rsidR="003059A6" w:rsidRPr="00CF570D" w:rsidRDefault="00111292" w:rsidP="003059A6">
      <w:pPr>
        <w:rPr>
          <w:rFonts w:ascii="Corbel" w:hAnsi="Corbel" w:cs="Arial"/>
          <w:color w:val="000000" w:themeColor="text1"/>
          <w:sz w:val="24"/>
          <w:szCs w:val="24"/>
          <w:shd w:val="clear" w:color="auto" w:fill="FFFFFF"/>
        </w:rPr>
      </w:pPr>
      <w:r>
        <w:rPr>
          <w:rFonts w:ascii="Corbel" w:hAnsi="Corbel" w:cs="Arial"/>
          <w:color w:val="000000" w:themeColor="text1"/>
          <w:sz w:val="24"/>
          <w:szCs w:val="24"/>
          <w:shd w:val="clear" w:color="auto" w:fill="FFFFFF"/>
        </w:rPr>
        <w:t>“</w:t>
      </w:r>
      <w:r w:rsidR="003059A6" w:rsidRPr="00CF570D">
        <w:rPr>
          <w:rFonts w:ascii="Corbel" w:hAnsi="Corbel" w:cs="Arial"/>
          <w:color w:val="000000" w:themeColor="text1"/>
          <w:sz w:val="24"/>
          <w:szCs w:val="24"/>
          <w:shd w:val="clear" w:color="auto" w:fill="FFFFFF"/>
        </w:rPr>
        <w:t>In this world of personalized learning, flipped classrooms, blended learning, project-based learning, and standards requirements, we know that it is more important than ever for educators to be able to find exactly the materials they’re looking for quickly and easily. And th</w:t>
      </w:r>
      <w:r w:rsidR="00B60110">
        <w:rPr>
          <w:rFonts w:ascii="Corbel" w:hAnsi="Corbel" w:cs="Arial"/>
          <w:color w:val="000000" w:themeColor="text1"/>
          <w:sz w:val="24"/>
          <w:szCs w:val="24"/>
          <w:shd w:val="clear" w:color="auto" w:fill="FFFFFF"/>
        </w:rPr>
        <w:t xml:space="preserve">ose who want to go deeper </w:t>
      </w:r>
      <w:r w:rsidR="003059A6" w:rsidRPr="00CF570D">
        <w:rPr>
          <w:rFonts w:ascii="Corbel" w:hAnsi="Corbel" w:cs="Arial"/>
          <w:color w:val="000000" w:themeColor="text1"/>
          <w:sz w:val="24"/>
          <w:szCs w:val="24"/>
          <w:shd w:val="clear" w:color="auto" w:fill="FFFFFF"/>
        </w:rPr>
        <w:t>can connect with other Curriki community members. “</w:t>
      </w:r>
    </w:p>
    <w:p w14:paraId="041F2511" w14:textId="77777777" w:rsidR="005208CE" w:rsidRDefault="00BF292D" w:rsidP="005208CE">
      <w:pPr>
        <w:rPr>
          <w:rFonts w:ascii="Corbel" w:hAnsi="Corbel"/>
          <w:sz w:val="24"/>
          <w:szCs w:val="24"/>
        </w:rPr>
      </w:pPr>
      <w:r w:rsidRPr="00FB72F0">
        <w:rPr>
          <w:rStyle w:val="apple-converted-space"/>
          <w:rFonts w:ascii="Corbel" w:hAnsi="Corbel" w:cs="Segoe UI"/>
          <w:color w:val="0E1634"/>
          <w:sz w:val="24"/>
          <w:szCs w:val="24"/>
          <w:shd w:val="clear" w:color="auto" w:fill="FFFFFF"/>
        </w:rPr>
        <w:t xml:space="preserve"> </w:t>
      </w:r>
      <w:r w:rsidR="005208CE" w:rsidRPr="00CF570D">
        <w:rPr>
          <w:rFonts w:ascii="Corbel" w:hAnsi="Corbel"/>
          <w:sz w:val="24"/>
          <w:szCs w:val="24"/>
        </w:rPr>
        <w:t>"For years, Curriki has been all Open Educational Resources (OER), even before OER became a widespread movement," says Curriki person. "The new Curriki site enables educators to browse all of our OER materials for educators and students by subject area, grade level, content type, and rating. It's now faster and easier to find the perfect OER for your classroom.”</w:t>
      </w:r>
    </w:p>
    <w:p w14:paraId="39DDBD64" w14:textId="77777777" w:rsidR="003059A6" w:rsidRPr="00FB72F0" w:rsidRDefault="003059A6" w:rsidP="003059A6">
      <w:pPr>
        <w:rPr>
          <w:rFonts w:ascii="Corbel" w:hAnsi="Corbel" w:cs="Arial"/>
          <w:color w:val="000000" w:themeColor="text1"/>
          <w:sz w:val="24"/>
          <w:szCs w:val="24"/>
          <w:shd w:val="clear" w:color="auto" w:fill="FFFFFF"/>
        </w:rPr>
      </w:pPr>
    </w:p>
    <w:p w14:paraId="0AB7725C" w14:textId="77777777" w:rsidR="003059A6" w:rsidRPr="00FB72F0" w:rsidRDefault="003059A6" w:rsidP="003059A6">
      <w:pPr>
        <w:rPr>
          <w:rFonts w:ascii="Corbel" w:hAnsi="Corbel"/>
          <w:color w:val="000000" w:themeColor="text1"/>
          <w:sz w:val="24"/>
          <w:szCs w:val="24"/>
        </w:rPr>
      </w:pPr>
      <w:r w:rsidRPr="00FB72F0">
        <w:rPr>
          <w:rFonts w:ascii="Corbel" w:hAnsi="Corbel"/>
          <w:color w:val="000000" w:themeColor="text1"/>
          <w:sz w:val="24"/>
          <w:szCs w:val="24"/>
        </w:rPr>
        <w:t>SPONSOR/PARTNER QUOTE</w:t>
      </w:r>
    </w:p>
    <w:p w14:paraId="49FD144A" w14:textId="77777777" w:rsidR="0000256E" w:rsidRPr="00A42C51" w:rsidRDefault="0000256E" w:rsidP="0000256E">
      <w:pPr>
        <w:rPr>
          <w:rFonts w:ascii="Corbel" w:hAnsi="Corbel"/>
          <w:color w:val="000000"/>
          <w:shd w:val="clear" w:color="auto" w:fill="FFFFFF"/>
        </w:rPr>
      </w:pPr>
      <w:r w:rsidRPr="00A42C51">
        <w:rPr>
          <w:rFonts w:ascii="Corbel" w:hAnsi="Corbel"/>
          <w:color w:val="000000"/>
          <w:shd w:val="clear" w:color="auto" w:fill="FFFFFF"/>
        </w:rPr>
        <w:t>“Oracle strives to advance computer science education and make it accessible to students globally,” said Lorilyn Owens, Director, Oracle Academy, North America. “Since 2013, Oracle Academy has collaborated with Curriki to deliver introductory Java courses to tens of thousands of teachers and students.  We are excited for Curriki’s new website that aims to enrich the user experience and engage the next generation of learners.”</w:t>
      </w:r>
    </w:p>
    <w:p w14:paraId="0D00352D" w14:textId="77777777" w:rsidR="0000256E" w:rsidRDefault="0000256E" w:rsidP="0000256E">
      <w:pPr>
        <w:rPr>
          <w:rFonts w:ascii="Corbel" w:hAnsi="Corbel"/>
          <w:color w:val="000000"/>
          <w:shd w:val="clear" w:color="auto" w:fill="FFFFFF"/>
        </w:rPr>
      </w:pPr>
    </w:p>
    <w:p w14:paraId="5C04AE1A" w14:textId="77777777" w:rsidR="0000256E" w:rsidRPr="00FB72F0" w:rsidRDefault="0000256E" w:rsidP="0000256E">
      <w:pPr>
        <w:rPr>
          <w:rFonts w:ascii="Corbel" w:hAnsi="Corbel"/>
          <w:sz w:val="24"/>
          <w:szCs w:val="24"/>
        </w:rPr>
      </w:pPr>
      <w:r w:rsidRPr="00FB72F0">
        <w:rPr>
          <w:rFonts w:ascii="Corbel" w:hAnsi="Corbel"/>
          <w:color w:val="000000"/>
          <w:shd w:val="clear" w:color="auto" w:fill="FFFFFF"/>
        </w:rPr>
        <w:t xml:space="preserve">"The NASCAR Foundation is dedicated to helping students make real world connections using science, technology, engineering and math and we would like to congratulate Curriki on the launch of their new dynamic website,” said Lorene King, Executive Director, </w:t>
      </w:r>
      <w:hyperlink r:id="rId9" w:history="1">
        <w:r w:rsidRPr="00FB72F0">
          <w:rPr>
            <w:rStyle w:val="Hyperlink"/>
            <w:rFonts w:ascii="Corbel" w:hAnsi="Corbel"/>
            <w:shd w:val="clear" w:color="auto" w:fill="FFFFFF"/>
          </w:rPr>
          <w:t>The NASCAR Foundation.</w:t>
        </w:r>
      </w:hyperlink>
      <w:r w:rsidRPr="00FB72F0">
        <w:rPr>
          <w:rFonts w:ascii="Corbel" w:hAnsi="Corbel"/>
          <w:color w:val="000000"/>
          <w:shd w:val="clear" w:color="auto" w:fill="FFFFFF"/>
        </w:rPr>
        <w:t xml:space="preserve"> “What's special about Curriki is that it is an online community enabling educators, parents, and students to find the finest STEM teaching and learning materials available. The Curriki team has done an outstanding job redesigning the website. It is now mobile-friendly for ease of use by students who use mobile devices for just about everything. Bravo!"</w:t>
      </w:r>
    </w:p>
    <w:p w14:paraId="3A980279" w14:textId="04008D3C" w:rsidR="0000256E" w:rsidRPr="006A516B" w:rsidRDefault="0000256E" w:rsidP="0000256E">
      <w:r w:rsidRPr="006A516B">
        <w:rPr>
          <w:rFonts w:cs="Arial"/>
          <w:color w:val="000000"/>
          <w:shd w:val="clear" w:color="auto" w:fill="FFFFFF"/>
        </w:rPr>
        <w:lastRenderedPageBreak/>
        <w:t>"Microsoft, provider of a complete end-to-end solution enabling educators to deliver dynamic 21</w:t>
      </w:r>
      <w:r w:rsidRPr="006A516B">
        <w:rPr>
          <w:rFonts w:cs="Arial"/>
          <w:color w:val="000000"/>
          <w:shd w:val="clear" w:color="auto" w:fill="FFFFFF"/>
          <w:vertAlign w:val="superscript"/>
        </w:rPr>
        <w:t>st</w:t>
      </w:r>
      <w:r w:rsidRPr="006A516B">
        <w:rPr>
          <w:rFonts w:cs="Arial"/>
          <w:color w:val="000000"/>
          <w:shd w:val="clear" w:color="auto" w:fill="FFFFFF"/>
        </w:rPr>
        <w:t xml:space="preserve"> century learning experiences, is a proud sponsor of Curriki, which delivers top teaching and learning content, access to games and more to the mobile devices and desktops of passionate teachers and learners,” commented Eve Psalti, </w:t>
      </w:r>
      <w:r w:rsidRPr="0000256E">
        <w:rPr>
          <w:rFonts w:ascii="Calibri" w:hAnsi="Calibri"/>
          <w:color w:val="000000" w:themeColor="text1"/>
          <w:shd w:val="clear" w:color="auto" w:fill="FFFFFF"/>
        </w:rPr>
        <w:t>Global Director, Microsoft Education</w:t>
      </w:r>
      <w:r w:rsidRPr="0000256E">
        <w:rPr>
          <w:rFonts w:cs="Arial"/>
          <w:color w:val="000000" w:themeColor="text1"/>
          <w:shd w:val="clear" w:color="auto" w:fill="FFFFFF"/>
        </w:rPr>
        <w:t xml:space="preserve">. “The new Curriki website will bring an ease of use to finding and sharing OERs that you just can't find </w:t>
      </w:r>
      <w:r w:rsidRPr="006A516B">
        <w:rPr>
          <w:rFonts w:cs="Arial"/>
          <w:color w:val="000000"/>
          <w:shd w:val="clear" w:color="auto" w:fill="FFFFFF"/>
        </w:rPr>
        <w:t>anywhere else."</w:t>
      </w:r>
    </w:p>
    <w:p w14:paraId="47D66955" w14:textId="77777777" w:rsidR="00205094" w:rsidRDefault="00205094">
      <w:pPr>
        <w:rPr>
          <w:rFonts w:ascii="Corbel" w:hAnsi="Corbel"/>
          <w:sz w:val="24"/>
          <w:szCs w:val="24"/>
        </w:rPr>
      </w:pPr>
    </w:p>
    <w:p w14:paraId="0793BCC5" w14:textId="77777777" w:rsidR="00EB7881" w:rsidRPr="00CF570D" w:rsidRDefault="00EB7881" w:rsidP="00EB7881">
      <w:pPr>
        <w:rPr>
          <w:rFonts w:ascii="Corbel" w:hAnsi="Corbel"/>
          <w:color w:val="000000" w:themeColor="text1"/>
          <w:sz w:val="24"/>
          <w:szCs w:val="24"/>
        </w:rPr>
      </w:pPr>
    </w:p>
    <w:p w14:paraId="49BD91B4" w14:textId="77777777" w:rsidR="00FB72F0" w:rsidRPr="00FB72F0" w:rsidRDefault="00FB72F0" w:rsidP="00C051DB">
      <w:pPr>
        <w:tabs>
          <w:tab w:val="left" w:pos="934"/>
        </w:tabs>
        <w:rPr>
          <w:rFonts w:ascii="Corbel" w:hAnsi="Corbel"/>
          <w:b/>
          <w:sz w:val="24"/>
          <w:szCs w:val="24"/>
        </w:rPr>
      </w:pPr>
      <w:r w:rsidRPr="00FB72F0">
        <w:rPr>
          <w:rFonts w:ascii="Corbel" w:hAnsi="Corbel"/>
          <w:b/>
          <w:sz w:val="24"/>
          <w:szCs w:val="24"/>
        </w:rPr>
        <w:t>About Curriki</w:t>
      </w:r>
    </w:p>
    <w:p w14:paraId="6D8C0908" w14:textId="7AA638A4" w:rsidR="0069328C" w:rsidRPr="00C051DB" w:rsidRDefault="00FB72F0" w:rsidP="00C051DB">
      <w:pPr>
        <w:tabs>
          <w:tab w:val="left" w:pos="934"/>
        </w:tabs>
        <w:rPr>
          <w:rFonts w:ascii="Corbel" w:hAnsi="Corbel"/>
          <w:sz w:val="24"/>
          <w:szCs w:val="24"/>
        </w:rPr>
      </w:pPr>
      <w:r w:rsidRPr="00FB72F0">
        <w:rPr>
          <w:rFonts w:ascii="Corbel" w:hAnsi="Corbel"/>
          <w:sz w:val="24"/>
          <w:szCs w:val="24"/>
        </w:rPr>
        <w:t xml:space="preserve">A non-profit organization, Curriki is the leading K-12 global community for teachers, students and parents to create, share, and find open learning </w:t>
      </w:r>
      <w:r w:rsidRPr="0000256E">
        <w:rPr>
          <w:rFonts w:ascii="Corbel" w:hAnsi="Corbel"/>
          <w:sz w:val="24"/>
          <w:szCs w:val="24"/>
        </w:rPr>
        <w:t>resources that help teachers inspire learning in their students and inspire students to learn more every day.</w:t>
      </w:r>
      <w:r>
        <w:rPr>
          <w:rFonts w:ascii="Corbel" w:hAnsi="Corbel"/>
          <w:sz w:val="24"/>
          <w:szCs w:val="24"/>
        </w:rPr>
        <w:t xml:space="preserve"> </w:t>
      </w:r>
      <w:r w:rsidRPr="00FB72F0">
        <w:rPr>
          <w:rFonts w:ascii="Corbel" w:hAnsi="Corbel"/>
          <w:sz w:val="24"/>
          <w:szCs w:val="24"/>
        </w:rPr>
        <w:t>A Computerworld Honors Laureate for 2012, Curriki was selected as the 21st Century Achievement Award winner for Digital Access. With more than 4</w:t>
      </w:r>
      <w:r>
        <w:rPr>
          <w:rFonts w:ascii="Corbel" w:hAnsi="Corbel"/>
          <w:sz w:val="24"/>
          <w:szCs w:val="24"/>
        </w:rPr>
        <w:t>40</w:t>
      </w:r>
      <w:r w:rsidRPr="00FB72F0">
        <w:rPr>
          <w:rFonts w:ascii="Corbel" w:hAnsi="Corbel"/>
          <w:sz w:val="24"/>
          <w:szCs w:val="24"/>
        </w:rPr>
        <w:t xml:space="preserve">,000 members and </w:t>
      </w:r>
      <w:r>
        <w:rPr>
          <w:rFonts w:ascii="Corbel" w:hAnsi="Corbel"/>
          <w:sz w:val="24"/>
          <w:szCs w:val="24"/>
        </w:rPr>
        <w:t>62</w:t>
      </w:r>
      <w:r w:rsidRPr="00FB72F0">
        <w:rPr>
          <w:rFonts w:ascii="Corbel" w:hAnsi="Corbel"/>
          <w:sz w:val="24"/>
          <w:szCs w:val="24"/>
        </w:rPr>
        <w:t>,000+ learning assets, Curriki reaches more than 10</w:t>
      </w:r>
      <w:r>
        <w:rPr>
          <w:rFonts w:ascii="Corbel" w:hAnsi="Corbel"/>
          <w:sz w:val="24"/>
          <w:szCs w:val="24"/>
        </w:rPr>
        <w:t>.8</w:t>
      </w:r>
      <w:r w:rsidRPr="00FB72F0">
        <w:rPr>
          <w:rFonts w:ascii="Corbel" w:hAnsi="Corbel"/>
          <w:sz w:val="24"/>
          <w:szCs w:val="24"/>
        </w:rPr>
        <w:t xml:space="preserve"> million users worldwide. Join today </w:t>
      </w:r>
      <w:hyperlink r:id="rId10" w:history="1">
        <w:r w:rsidRPr="00CC0CA3">
          <w:rPr>
            <w:rStyle w:val="Hyperlink"/>
            <w:rFonts w:ascii="Corbel" w:hAnsi="Corbel"/>
            <w:sz w:val="24"/>
            <w:szCs w:val="24"/>
          </w:rPr>
          <w:t>www.curriki.org</w:t>
        </w:r>
      </w:hyperlink>
      <w:r w:rsidRPr="00FB72F0">
        <w:rPr>
          <w:rFonts w:ascii="Corbel" w:hAnsi="Corbel"/>
          <w:sz w:val="24"/>
          <w:szCs w:val="24"/>
        </w:rPr>
        <w:t>.</w:t>
      </w:r>
    </w:p>
    <w:sectPr w:rsidR="0069328C" w:rsidRPr="00C05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C63F3"/>
    <w:multiLevelType w:val="hybridMultilevel"/>
    <w:tmpl w:val="512087A2"/>
    <w:lvl w:ilvl="0" w:tplc="D5CEE106">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A6"/>
    <w:rsid w:val="0000256E"/>
    <w:rsid w:val="00010F65"/>
    <w:rsid w:val="00034B84"/>
    <w:rsid w:val="000B12A3"/>
    <w:rsid w:val="000B5FD3"/>
    <w:rsid w:val="00111292"/>
    <w:rsid w:val="001B2563"/>
    <w:rsid w:val="00205094"/>
    <w:rsid w:val="003059A6"/>
    <w:rsid w:val="005208CE"/>
    <w:rsid w:val="00551D75"/>
    <w:rsid w:val="0058125D"/>
    <w:rsid w:val="005A287E"/>
    <w:rsid w:val="005B04D8"/>
    <w:rsid w:val="00632248"/>
    <w:rsid w:val="0069328C"/>
    <w:rsid w:val="006E7644"/>
    <w:rsid w:val="008A57CF"/>
    <w:rsid w:val="00940F52"/>
    <w:rsid w:val="00952E6D"/>
    <w:rsid w:val="00974B45"/>
    <w:rsid w:val="009B5356"/>
    <w:rsid w:val="00A17D9C"/>
    <w:rsid w:val="00B116C1"/>
    <w:rsid w:val="00B2712F"/>
    <w:rsid w:val="00B60110"/>
    <w:rsid w:val="00BA6D0B"/>
    <w:rsid w:val="00BF292D"/>
    <w:rsid w:val="00C051DB"/>
    <w:rsid w:val="00C11DC3"/>
    <w:rsid w:val="00C258C9"/>
    <w:rsid w:val="00C7389F"/>
    <w:rsid w:val="00CC486E"/>
    <w:rsid w:val="00CF570D"/>
    <w:rsid w:val="00DD3063"/>
    <w:rsid w:val="00E71588"/>
    <w:rsid w:val="00EB7881"/>
    <w:rsid w:val="00F30AFB"/>
    <w:rsid w:val="00F40336"/>
    <w:rsid w:val="00F41188"/>
    <w:rsid w:val="00FB7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FF484"/>
  <w15:docId w15:val="{6A74DF4A-9FDA-49C3-A3F1-A98EBEA5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258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9A6"/>
    <w:pPr>
      <w:ind w:left="720"/>
      <w:contextualSpacing/>
    </w:pPr>
  </w:style>
  <w:style w:type="character" w:customStyle="1" w:styleId="apple-converted-space">
    <w:name w:val="apple-converted-space"/>
    <w:basedOn w:val="DefaultParagraphFont"/>
    <w:rsid w:val="000B12A3"/>
  </w:style>
  <w:style w:type="character" w:customStyle="1" w:styleId="Heading2Char">
    <w:name w:val="Heading 2 Char"/>
    <w:basedOn w:val="DefaultParagraphFont"/>
    <w:link w:val="Heading2"/>
    <w:uiPriority w:val="9"/>
    <w:rsid w:val="00C258C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258C9"/>
    <w:rPr>
      <w:color w:val="0000FF"/>
      <w:u w:val="single"/>
    </w:rPr>
  </w:style>
  <w:style w:type="character" w:customStyle="1" w:styleId="fn">
    <w:name w:val="fn"/>
    <w:basedOn w:val="DefaultParagraphFont"/>
    <w:rsid w:val="0069328C"/>
  </w:style>
  <w:style w:type="character" w:styleId="CommentReference">
    <w:name w:val="annotation reference"/>
    <w:basedOn w:val="DefaultParagraphFont"/>
    <w:uiPriority w:val="99"/>
    <w:semiHidden/>
    <w:unhideWhenUsed/>
    <w:rsid w:val="00632248"/>
    <w:rPr>
      <w:sz w:val="16"/>
      <w:szCs w:val="16"/>
    </w:rPr>
  </w:style>
  <w:style w:type="paragraph" w:styleId="CommentText">
    <w:name w:val="annotation text"/>
    <w:basedOn w:val="Normal"/>
    <w:link w:val="CommentTextChar"/>
    <w:uiPriority w:val="99"/>
    <w:semiHidden/>
    <w:unhideWhenUsed/>
    <w:rsid w:val="00632248"/>
    <w:pPr>
      <w:spacing w:line="240" w:lineRule="auto"/>
    </w:pPr>
    <w:rPr>
      <w:sz w:val="20"/>
      <w:szCs w:val="20"/>
    </w:rPr>
  </w:style>
  <w:style w:type="character" w:customStyle="1" w:styleId="CommentTextChar">
    <w:name w:val="Comment Text Char"/>
    <w:basedOn w:val="DefaultParagraphFont"/>
    <w:link w:val="CommentText"/>
    <w:uiPriority w:val="99"/>
    <w:semiHidden/>
    <w:rsid w:val="00632248"/>
    <w:rPr>
      <w:sz w:val="20"/>
      <w:szCs w:val="20"/>
    </w:rPr>
  </w:style>
  <w:style w:type="paragraph" w:styleId="CommentSubject">
    <w:name w:val="annotation subject"/>
    <w:basedOn w:val="CommentText"/>
    <w:next w:val="CommentText"/>
    <w:link w:val="CommentSubjectChar"/>
    <w:uiPriority w:val="99"/>
    <w:semiHidden/>
    <w:unhideWhenUsed/>
    <w:rsid w:val="00632248"/>
    <w:rPr>
      <w:b/>
      <w:bCs/>
    </w:rPr>
  </w:style>
  <w:style w:type="character" w:customStyle="1" w:styleId="CommentSubjectChar">
    <w:name w:val="Comment Subject Char"/>
    <w:basedOn w:val="CommentTextChar"/>
    <w:link w:val="CommentSubject"/>
    <w:uiPriority w:val="99"/>
    <w:semiHidden/>
    <w:rsid w:val="00632248"/>
    <w:rPr>
      <w:b/>
      <w:bCs/>
      <w:sz w:val="20"/>
      <w:szCs w:val="20"/>
    </w:rPr>
  </w:style>
  <w:style w:type="paragraph" w:styleId="BalloonText">
    <w:name w:val="Balloon Text"/>
    <w:basedOn w:val="Normal"/>
    <w:link w:val="BalloonTextChar"/>
    <w:uiPriority w:val="99"/>
    <w:semiHidden/>
    <w:unhideWhenUsed/>
    <w:rsid w:val="00632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248"/>
    <w:rPr>
      <w:rFonts w:ascii="Tahoma" w:hAnsi="Tahoma" w:cs="Tahoma"/>
      <w:sz w:val="16"/>
      <w:szCs w:val="16"/>
    </w:rPr>
  </w:style>
  <w:style w:type="character" w:styleId="FollowedHyperlink">
    <w:name w:val="FollowedHyperlink"/>
    <w:basedOn w:val="DefaultParagraphFont"/>
    <w:uiPriority w:val="99"/>
    <w:semiHidden/>
    <w:unhideWhenUsed/>
    <w:rsid w:val="00A17D9C"/>
    <w:rPr>
      <w:color w:val="954F72" w:themeColor="followedHyperlink"/>
      <w:u w:val="single"/>
    </w:rPr>
  </w:style>
  <w:style w:type="paragraph" w:styleId="Revision">
    <w:name w:val="Revision"/>
    <w:hidden/>
    <w:uiPriority w:val="99"/>
    <w:semiHidden/>
    <w:rsid w:val="00F30A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549234">
      <w:bodyDiv w:val="1"/>
      <w:marLeft w:val="0"/>
      <w:marRight w:val="0"/>
      <w:marTop w:val="0"/>
      <w:marBottom w:val="0"/>
      <w:divBdr>
        <w:top w:val="none" w:sz="0" w:space="0" w:color="auto"/>
        <w:left w:val="none" w:sz="0" w:space="0" w:color="auto"/>
        <w:bottom w:val="none" w:sz="0" w:space="0" w:color="auto"/>
        <w:right w:val="none" w:sz="0" w:space="0" w:color="auto"/>
      </w:divBdr>
    </w:div>
    <w:div w:id="1847397661">
      <w:bodyDiv w:val="1"/>
      <w:marLeft w:val="0"/>
      <w:marRight w:val="0"/>
      <w:marTop w:val="0"/>
      <w:marBottom w:val="0"/>
      <w:divBdr>
        <w:top w:val="none" w:sz="0" w:space="0" w:color="auto"/>
        <w:left w:val="none" w:sz="0" w:space="0" w:color="auto"/>
        <w:bottom w:val="none" w:sz="0" w:space="0" w:color="auto"/>
        <w:right w:val="none" w:sz="0" w:space="0" w:color="auto"/>
      </w:divBdr>
      <w:divsChild>
        <w:div w:id="661159874">
          <w:marLeft w:val="0"/>
          <w:marRight w:val="0"/>
          <w:marTop w:val="0"/>
          <w:marBottom w:val="0"/>
          <w:divBdr>
            <w:top w:val="none" w:sz="0" w:space="0" w:color="auto"/>
            <w:left w:val="none" w:sz="0" w:space="0" w:color="auto"/>
            <w:bottom w:val="none" w:sz="0" w:space="0" w:color="auto"/>
            <w:right w:val="none" w:sz="0" w:space="0" w:color="auto"/>
          </w:divBdr>
        </w:div>
        <w:div w:id="1523010644">
          <w:marLeft w:val="0"/>
          <w:marRight w:val="0"/>
          <w:marTop w:val="0"/>
          <w:marBottom w:val="0"/>
          <w:divBdr>
            <w:top w:val="none" w:sz="0" w:space="0" w:color="auto"/>
            <w:left w:val="none" w:sz="0" w:space="0" w:color="auto"/>
            <w:bottom w:val="none" w:sz="0" w:space="0" w:color="auto"/>
            <w:right w:val="none" w:sz="0" w:space="0" w:color="auto"/>
          </w:divBdr>
        </w:div>
        <w:div w:id="1431853589">
          <w:marLeft w:val="0"/>
          <w:marRight w:val="0"/>
          <w:marTop w:val="0"/>
          <w:marBottom w:val="0"/>
          <w:divBdr>
            <w:top w:val="none" w:sz="0" w:space="0" w:color="auto"/>
            <w:left w:val="none" w:sz="0" w:space="0" w:color="auto"/>
            <w:bottom w:val="none" w:sz="0" w:space="0" w:color="auto"/>
            <w:right w:val="none" w:sz="0" w:space="0" w:color="auto"/>
          </w:divBdr>
        </w:div>
        <w:div w:id="2058314417">
          <w:marLeft w:val="0"/>
          <w:marRight w:val="0"/>
          <w:marTop w:val="0"/>
          <w:marBottom w:val="0"/>
          <w:divBdr>
            <w:top w:val="none" w:sz="0" w:space="0" w:color="auto"/>
            <w:left w:val="none" w:sz="0" w:space="0" w:color="auto"/>
            <w:bottom w:val="none" w:sz="0" w:space="0" w:color="auto"/>
            <w:right w:val="none" w:sz="0" w:space="0" w:color="auto"/>
          </w:divBdr>
        </w:div>
        <w:div w:id="1137987111">
          <w:marLeft w:val="0"/>
          <w:marRight w:val="0"/>
          <w:marTop w:val="0"/>
          <w:marBottom w:val="0"/>
          <w:divBdr>
            <w:top w:val="none" w:sz="0" w:space="0" w:color="auto"/>
            <w:left w:val="none" w:sz="0" w:space="0" w:color="auto"/>
            <w:bottom w:val="none" w:sz="0" w:space="0" w:color="auto"/>
            <w:right w:val="none" w:sz="0" w:space="0" w:color="auto"/>
          </w:divBdr>
        </w:div>
        <w:div w:id="1012412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hieve.org/oer-rubrics" TargetMode="External"/><Relationship Id="rId3" Type="http://schemas.openxmlformats.org/officeDocument/2006/relationships/settings" Target="settings.xml"/><Relationship Id="rId7" Type="http://schemas.openxmlformats.org/officeDocument/2006/relationships/hyperlink" Target="https://www.curriki.org/xwiki/bin/view/Main/JoinCurrik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teconference.org/2015/" TargetMode="External"/><Relationship Id="rId11" Type="http://schemas.openxmlformats.org/officeDocument/2006/relationships/fontTable" Target="fontTable.xml"/><Relationship Id="rId5" Type="http://schemas.openxmlformats.org/officeDocument/2006/relationships/hyperlink" Target="http://www.curriki.org" TargetMode="External"/><Relationship Id="rId10" Type="http://schemas.openxmlformats.org/officeDocument/2006/relationships/hyperlink" Target="http://www.curriki.org" TargetMode="External"/><Relationship Id="rId4" Type="http://schemas.openxmlformats.org/officeDocument/2006/relationships/webSettings" Target="webSettings.xml"/><Relationship Id="rId9" Type="http://schemas.openxmlformats.org/officeDocument/2006/relationships/hyperlink" Target="http://www.nascar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900</Words>
  <Characters>5283</Characters>
  <Application>Microsoft Office Word</Application>
  <DocSecurity>0</DocSecurity>
  <Lines>1056</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Pinto</dc:creator>
  <cp:lastModifiedBy>Janet Pinto</cp:lastModifiedBy>
  <cp:revision>4</cp:revision>
  <dcterms:created xsi:type="dcterms:W3CDTF">2015-06-18T17:28:00Z</dcterms:created>
  <dcterms:modified xsi:type="dcterms:W3CDTF">2015-06-18T17:38:00Z</dcterms:modified>
</cp:coreProperties>
</file>