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0F" w:rsidRDefault="0044660F" w:rsidP="0044660F">
      <w:pPr>
        <w:spacing w:after="0" w:line="240" w:lineRule="auto"/>
        <w:rPr>
          <w:rFonts w:ascii="ZBManuscript" w:hAnsi="ZBManuscript"/>
          <w:sz w:val="32"/>
          <w:szCs w:val="32"/>
        </w:rPr>
      </w:pPr>
      <w:r>
        <w:rPr>
          <w:rFonts w:ascii="ZBManuscript" w:hAnsi="ZBManuscript"/>
          <w:sz w:val="32"/>
          <w:szCs w:val="32"/>
        </w:rPr>
        <w:t>Incorporating the ELA Common Core Modules into the Curriculum</w:t>
      </w:r>
    </w:p>
    <w:p w:rsidR="0044660F" w:rsidRDefault="0044660F" w:rsidP="0044660F">
      <w:pPr>
        <w:spacing w:after="0" w:line="240" w:lineRule="auto"/>
        <w:rPr>
          <w:rFonts w:ascii="ZBManuscript" w:hAnsi="ZBManuscript"/>
          <w:sz w:val="32"/>
          <w:szCs w:val="32"/>
        </w:rPr>
      </w:pPr>
      <w:r>
        <w:rPr>
          <w:rFonts w:ascii="ZBManuscript" w:hAnsi="ZBManuscript"/>
          <w:sz w:val="32"/>
          <w:szCs w:val="32"/>
        </w:rPr>
        <w:t>CAP-Summer 2014</w:t>
      </w:r>
    </w:p>
    <w:p w:rsidR="0044660F" w:rsidRDefault="0044660F" w:rsidP="0044660F">
      <w:pPr>
        <w:pBdr>
          <w:bottom w:val="single" w:sz="12" w:space="1" w:color="auto"/>
        </w:pBdr>
        <w:spacing w:after="0" w:line="240" w:lineRule="auto"/>
        <w:rPr>
          <w:rFonts w:ascii="ZBManuscript" w:hAnsi="ZBManuscript"/>
          <w:sz w:val="32"/>
          <w:szCs w:val="32"/>
        </w:rPr>
      </w:pPr>
      <w:r>
        <w:rPr>
          <w:rFonts w:ascii="ZBManuscript" w:hAnsi="ZBManuscript"/>
          <w:sz w:val="32"/>
          <w:szCs w:val="32"/>
        </w:rPr>
        <w:t>First Grade</w:t>
      </w:r>
    </w:p>
    <w:p w:rsidR="0002394F" w:rsidRDefault="0002394F" w:rsidP="0044660F">
      <w:pPr>
        <w:spacing w:after="0" w:line="240" w:lineRule="auto"/>
        <w:rPr>
          <w:rFonts w:ascii="ZBManuscript" w:hAnsi="ZBManuscript"/>
          <w:i/>
          <w:sz w:val="32"/>
          <w:szCs w:val="32"/>
        </w:rPr>
      </w:pPr>
    </w:p>
    <w:p w:rsidR="0044660F" w:rsidRDefault="0044660F" w:rsidP="0044660F">
      <w:pPr>
        <w:spacing w:after="0" w:line="240" w:lineRule="auto"/>
        <w:rPr>
          <w:rFonts w:ascii="ZBManuscript" w:hAnsi="ZBManuscript"/>
          <w:i/>
          <w:sz w:val="32"/>
          <w:szCs w:val="32"/>
        </w:rPr>
      </w:pPr>
      <w:r>
        <w:rPr>
          <w:rFonts w:ascii="ZBManuscript" w:hAnsi="ZBManuscript"/>
          <w:i/>
          <w:sz w:val="32"/>
          <w:szCs w:val="32"/>
        </w:rPr>
        <w:t>Below are a list of teaching practices and protocols that are found throughout the ELA Common Core Modules</w:t>
      </w:r>
      <w:r w:rsidR="001B04DB">
        <w:rPr>
          <w:rFonts w:ascii="ZBManuscript" w:hAnsi="ZBManuscript"/>
          <w:i/>
          <w:sz w:val="32"/>
          <w:szCs w:val="32"/>
        </w:rPr>
        <w:t xml:space="preserve">. </w:t>
      </w:r>
      <w:r w:rsidR="007C5D30">
        <w:rPr>
          <w:rFonts w:ascii="ZBManuscript" w:hAnsi="ZBManuscript"/>
          <w:i/>
          <w:sz w:val="32"/>
          <w:szCs w:val="32"/>
        </w:rPr>
        <w:t xml:space="preserve">The </w:t>
      </w:r>
      <w:proofErr w:type="spellStart"/>
      <w:r w:rsidR="007C5D30">
        <w:rPr>
          <w:rFonts w:ascii="ZBManuscript" w:hAnsi="ZBManuscript"/>
          <w:i/>
          <w:sz w:val="32"/>
          <w:szCs w:val="32"/>
        </w:rPr>
        <w:t>engageny</w:t>
      </w:r>
      <w:proofErr w:type="spellEnd"/>
      <w:r w:rsidR="007C5D30">
        <w:rPr>
          <w:rFonts w:ascii="ZBManuscript" w:hAnsi="ZBManuscript"/>
          <w:i/>
          <w:sz w:val="32"/>
          <w:szCs w:val="32"/>
        </w:rPr>
        <w:t xml:space="preserve"> document lists them a</w:t>
      </w:r>
      <w:r w:rsidR="004713F9">
        <w:rPr>
          <w:rFonts w:ascii="ZBManuscript" w:hAnsi="ZBManuscript"/>
          <w:i/>
          <w:sz w:val="32"/>
          <w:szCs w:val="32"/>
        </w:rPr>
        <w:t xml:space="preserve">s being utilized in grades 3-5, however they can be modified for the primary grades as well. </w:t>
      </w:r>
      <w:r w:rsidR="007C5D30">
        <w:rPr>
          <w:rFonts w:ascii="ZBManuscript" w:hAnsi="ZBManuscript"/>
          <w:i/>
          <w:sz w:val="32"/>
          <w:szCs w:val="32"/>
        </w:rPr>
        <w:t>Next to each type of teaching practice and protocol</w:t>
      </w:r>
      <w:r w:rsidR="004713F9">
        <w:rPr>
          <w:rFonts w:ascii="ZBManuscript" w:hAnsi="ZBManuscript"/>
          <w:i/>
          <w:sz w:val="32"/>
          <w:szCs w:val="32"/>
        </w:rPr>
        <w:t xml:space="preserve"> is a basic description that </w:t>
      </w:r>
      <w:r w:rsidR="00731CB3">
        <w:rPr>
          <w:rFonts w:ascii="ZBManuscript" w:hAnsi="ZBManuscript"/>
          <w:i/>
          <w:sz w:val="32"/>
          <w:szCs w:val="32"/>
        </w:rPr>
        <w:t xml:space="preserve">has modifications </w:t>
      </w:r>
      <w:r w:rsidR="004713F9">
        <w:rPr>
          <w:rFonts w:ascii="ZBManuscript" w:hAnsi="ZBManuscript"/>
          <w:i/>
          <w:sz w:val="32"/>
          <w:szCs w:val="32"/>
        </w:rPr>
        <w:t xml:space="preserve">for First Grade. </w:t>
      </w:r>
      <w:r w:rsidRPr="00731CB3">
        <w:rPr>
          <w:rFonts w:ascii="ZBManuscript" w:hAnsi="ZBManuscript"/>
          <w:i/>
          <w:sz w:val="32"/>
          <w:szCs w:val="32"/>
          <w:u w:val="single"/>
        </w:rPr>
        <w:t>Many of these teaching practices and protocols are routines that may already be embedded into your teaching methods.</w:t>
      </w:r>
      <w:r>
        <w:rPr>
          <w:rFonts w:ascii="ZBManuscript" w:hAnsi="ZBManuscript"/>
          <w:i/>
          <w:sz w:val="32"/>
          <w:szCs w:val="32"/>
        </w:rPr>
        <w:t xml:space="preserve"> </w:t>
      </w:r>
      <w:r w:rsidR="001B04DB">
        <w:rPr>
          <w:rFonts w:ascii="ZBManuscript" w:hAnsi="ZBManuscript"/>
          <w:i/>
          <w:sz w:val="32"/>
          <w:szCs w:val="32"/>
        </w:rPr>
        <w:t xml:space="preserve">Some of </w:t>
      </w:r>
      <w:r w:rsidR="00406D79">
        <w:rPr>
          <w:rFonts w:ascii="ZBManuscript" w:hAnsi="ZBManuscript"/>
          <w:i/>
          <w:sz w:val="32"/>
          <w:szCs w:val="32"/>
        </w:rPr>
        <w:t xml:space="preserve">the practices and protocols can be used across the curriculum, and some are primarily ELA specific. </w:t>
      </w:r>
      <w:r w:rsidR="007C5D30">
        <w:rPr>
          <w:rFonts w:ascii="ZBManuscript" w:hAnsi="ZBManuscript"/>
          <w:i/>
          <w:sz w:val="32"/>
          <w:szCs w:val="32"/>
        </w:rPr>
        <w:t xml:space="preserve">For a specific and detailed description on each type go to </w:t>
      </w:r>
      <w:hyperlink r:id="rId6" w:history="1">
        <w:r w:rsidR="007C5D30" w:rsidRPr="007C5D30">
          <w:rPr>
            <w:rStyle w:val="Hyperlink"/>
            <w:rFonts w:ascii="ZBManuscript" w:hAnsi="ZBManuscript"/>
            <w:sz w:val="32"/>
            <w:szCs w:val="32"/>
          </w:rPr>
          <w:t>https://www.engageny.org/resource/grades-3-5-ela-curriculum-appendix-1-teaching-practices-and-protocols</w:t>
        </w:r>
      </w:hyperlink>
      <w:r w:rsidR="007C5D30" w:rsidRPr="007C5D30">
        <w:rPr>
          <w:rFonts w:ascii="ZBManuscript" w:hAnsi="ZBManuscript"/>
          <w:sz w:val="32"/>
          <w:szCs w:val="32"/>
        </w:rPr>
        <w:t xml:space="preserve"> </w:t>
      </w:r>
    </w:p>
    <w:p w:rsidR="00406D79" w:rsidRDefault="00406D79" w:rsidP="0044660F">
      <w:pPr>
        <w:spacing w:after="0" w:line="240" w:lineRule="auto"/>
        <w:rPr>
          <w:rFonts w:ascii="ZBManuscript" w:hAnsi="ZBManuscript"/>
          <w:i/>
          <w:sz w:val="32"/>
          <w:szCs w:val="32"/>
        </w:rPr>
      </w:pPr>
    </w:p>
    <w:p w:rsidR="0002394F" w:rsidRDefault="0002394F" w:rsidP="0044660F">
      <w:pPr>
        <w:spacing w:after="0" w:line="240" w:lineRule="auto"/>
        <w:rPr>
          <w:rFonts w:ascii="ZBManuscript" w:hAnsi="ZBManuscript"/>
          <w:i/>
          <w:sz w:val="32"/>
          <w:szCs w:val="32"/>
        </w:rPr>
      </w:pPr>
    </w:p>
    <w:tbl>
      <w:tblPr>
        <w:tblStyle w:val="TableGrid"/>
        <w:tblW w:w="0" w:type="auto"/>
        <w:tblLook w:val="04A0"/>
      </w:tblPr>
      <w:tblGrid>
        <w:gridCol w:w="3078"/>
        <w:gridCol w:w="3969"/>
        <w:gridCol w:w="590"/>
        <w:gridCol w:w="3379"/>
      </w:tblGrid>
      <w:tr w:rsidR="00406D79" w:rsidTr="00963F87">
        <w:tc>
          <w:tcPr>
            <w:tcW w:w="3078" w:type="dxa"/>
          </w:tcPr>
          <w:p w:rsidR="00406D79" w:rsidRPr="00406D79" w:rsidRDefault="00406D79" w:rsidP="00406D79">
            <w:pPr>
              <w:jc w:val="center"/>
              <w:rPr>
                <w:rFonts w:ascii="ZBManuscript" w:hAnsi="ZBManuscript"/>
                <w:b/>
                <w:sz w:val="32"/>
                <w:szCs w:val="32"/>
                <w:u w:val="single"/>
              </w:rPr>
            </w:pPr>
            <w:r w:rsidRPr="00406D79">
              <w:rPr>
                <w:rFonts w:ascii="ZBManuscript" w:hAnsi="ZBManuscript"/>
                <w:b/>
                <w:sz w:val="32"/>
                <w:szCs w:val="32"/>
                <w:u w:val="single"/>
              </w:rPr>
              <w:t>Practice or Protocol</w:t>
            </w:r>
          </w:p>
        </w:tc>
        <w:tc>
          <w:tcPr>
            <w:tcW w:w="4559" w:type="dxa"/>
            <w:gridSpan w:val="2"/>
          </w:tcPr>
          <w:p w:rsidR="00406D79" w:rsidRPr="00406D79" w:rsidRDefault="00406D79" w:rsidP="00406D79">
            <w:pPr>
              <w:jc w:val="center"/>
              <w:rPr>
                <w:rFonts w:ascii="ZBManuscript" w:hAnsi="ZBManuscript"/>
                <w:b/>
                <w:sz w:val="32"/>
                <w:szCs w:val="32"/>
                <w:u w:val="single"/>
              </w:rPr>
            </w:pPr>
            <w:r w:rsidRPr="00406D79">
              <w:rPr>
                <w:rFonts w:ascii="ZBManuscript" w:hAnsi="ZBManuscript"/>
                <w:b/>
                <w:sz w:val="32"/>
                <w:szCs w:val="32"/>
                <w:u w:val="single"/>
              </w:rPr>
              <w:t>Description</w:t>
            </w:r>
            <w:r w:rsidR="0069717F">
              <w:rPr>
                <w:rFonts w:ascii="ZBManuscript" w:hAnsi="ZBManuscript"/>
                <w:b/>
                <w:sz w:val="32"/>
                <w:szCs w:val="32"/>
                <w:u w:val="single"/>
              </w:rPr>
              <w:t xml:space="preserve"> with </w:t>
            </w:r>
            <w:r w:rsidR="00731CB3">
              <w:rPr>
                <w:rFonts w:ascii="ZBManuscript" w:hAnsi="ZBManuscript"/>
                <w:b/>
                <w:sz w:val="32"/>
                <w:szCs w:val="32"/>
                <w:u w:val="single"/>
              </w:rPr>
              <w:t>modifications</w:t>
            </w:r>
          </w:p>
        </w:tc>
        <w:tc>
          <w:tcPr>
            <w:tcW w:w="3379" w:type="dxa"/>
          </w:tcPr>
          <w:p w:rsidR="00406D79" w:rsidRPr="00406D79" w:rsidRDefault="00406D79" w:rsidP="00406D79">
            <w:pPr>
              <w:jc w:val="center"/>
              <w:rPr>
                <w:rFonts w:ascii="ZBManuscript" w:hAnsi="ZBManuscript"/>
                <w:b/>
                <w:sz w:val="32"/>
                <w:szCs w:val="32"/>
                <w:u w:val="single"/>
              </w:rPr>
            </w:pPr>
            <w:r w:rsidRPr="00406D79">
              <w:rPr>
                <w:rFonts w:ascii="ZBManuscript" w:hAnsi="ZBManuscript"/>
                <w:b/>
                <w:sz w:val="32"/>
                <w:szCs w:val="32"/>
                <w:u w:val="single"/>
              </w:rPr>
              <w:t>Examples</w:t>
            </w:r>
          </w:p>
        </w:tc>
      </w:tr>
      <w:tr w:rsidR="00406D79" w:rsidTr="00963F87">
        <w:tc>
          <w:tcPr>
            <w:tcW w:w="3078" w:type="dxa"/>
          </w:tcPr>
          <w:p w:rsidR="00406D79" w:rsidRDefault="00731CB3" w:rsidP="00731CB3">
            <w:pPr>
              <w:rPr>
                <w:rFonts w:ascii="ZBManuscript" w:hAnsi="ZBManuscript"/>
                <w:sz w:val="32"/>
                <w:szCs w:val="32"/>
              </w:rPr>
            </w:pPr>
            <w:r>
              <w:rPr>
                <w:rFonts w:ascii="ZBManuscript" w:hAnsi="ZBManuscript"/>
                <w:sz w:val="32"/>
                <w:szCs w:val="32"/>
              </w:rPr>
              <w:t>Admit or Entry</w:t>
            </w:r>
            <w:r w:rsidR="00406D79">
              <w:rPr>
                <w:rFonts w:ascii="ZBManuscript" w:hAnsi="ZBManuscript"/>
                <w:sz w:val="32"/>
                <w:szCs w:val="32"/>
              </w:rPr>
              <w:t xml:space="preserve"> Tickets</w:t>
            </w:r>
          </w:p>
          <w:p w:rsidR="00147F4A" w:rsidRPr="00147F4A" w:rsidRDefault="00147F4A" w:rsidP="00731CB3">
            <w:pPr>
              <w:rPr>
                <w:rFonts w:ascii="ZBManuscript" w:hAnsi="ZBManuscript"/>
                <w:i/>
                <w:sz w:val="24"/>
                <w:szCs w:val="24"/>
              </w:rPr>
            </w:pPr>
            <w:r>
              <w:rPr>
                <w:rFonts w:ascii="ZBManuscript" w:hAnsi="ZBManuscript"/>
                <w:i/>
                <w:sz w:val="24"/>
                <w:szCs w:val="24"/>
              </w:rPr>
              <w:t>*debrief with the students by sharing examples of tickets</w:t>
            </w:r>
          </w:p>
        </w:tc>
        <w:tc>
          <w:tcPr>
            <w:tcW w:w="4559" w:type="dxa"/>
            <w:gridSpan w:val="2"/>
          </w:tcPr>
          <w:p w:rsidR="00406D79" w:rsidRDefault="00731CB3" w:rsidP="0044660F">
            <w:pPr>
              <w:rPr>
                <w:rFonts w:ascii="ZBManuscript" w:hAnsi="ZBManuscript"/>
                <w:sz w:val="32"/>
                <w:szCs w:val="32"/>
              </w:rPr>
            </w:pPr>
            <w:r>
              <w:rPr>
                <w:rFonts w:ascii="ZBManuscript" w:hAnsi="ZBManuscript"/>
                <w:sz w:val="32"/>
                <w:szCs w:val="32"/>
              </w:rPr>
              <w:t>Pose an essential question or a question related to the lesson’s big idea to gather students’ prior knowledge. Students may draw a picture; write a word or words, and/or a sentence</w:t>
            </w:r>
            <w:r w:rsidR="00147F4A">
              <w:rPr>
                <w:rFonts w:ascii="ZBManuscript" w:hAnsi="ZBManuscript"/>
                <w:sz w:val="32"/>
                <w:szCs w:val="32"/>
              </w:rPr>
              <w:t xml:space="preserve"> in response</w:t>
            </w:r>
          </w:p>
          <w:p w:rsidR="0002394F" w:rsidRDefault="0002394F" w:rsidP="0044660F">
            <w:pPr>
              <w:rPr>
                <w:rFonts w:ascii="ZBManuscript" w:hAnsi="ZBManuscript"/>
                <w:sz w:val="32"/>
                <w:szCs w:val="32"/>
              </w:rPr>
            </w:pPr>
          </w:p>
        </w:tc>
        <w:tc>
          <w:tcPr>
            <w:tcW w:w="3379" w:type="dxa"/>
          </w:tcPr>
          <w:p w:rsidR="00406D79" w:rsidRPr="00061EBE" w:rsidRDefault="00061EBE" w:rsidP="00061EBE">
            <w:pPr>
              <w:rPr>
                <w:rFonts w:ascii="ZBManuscript" w:hAnsi="ZBManuscript"/>
                <w:i/>
                <w:sz w:val="32"/>
                <w:szCs w:val="32"/>
              </w:rPr>
            </w:pPr>
            <w:r>
              <w:rPr>
                <w:rFonts w:ascii="ZBManuscript" w:hAnsi="ZBManuscript"/>
                <w:sz w:val="32"/>
                <w:szCs w:val="32"/>
              </w:rPr>
              <w:t>“How does an author show what character is feeling in a story?”</w:t>
            </w:r>
            <w:r>
              <w:rPr>
                <w:rFonts w:ascii="ZBManuscript" w:hAnsi="ZBManuscript"/>
                <w:i/>
                <w:sz w:val="32"/>
                <w:szCs w:val="32"/>
              </w:rPr>
              <w:t xml:space="preserve"> </w:t>
            </w:r>
          </w:p>
        </w:tc>
      </w:tr>
      <w:tr w:rsidR="00731CB3" w:rsidTr="00963F87">
        <w:tc>
          <w:tcPr>
            <w:tcW w:w="3078" w:type="dxa"/>
          </w:tcPr>
          <w:p w:rsidR="00731CB3" w:rsidRDefault="00731CB3" w:rsidP="00731CB3">
            <w:pPr>
              <w:rPr>
                <w:rFonts w:ascii="ZBManuscript" w:hAnsi="ZBManuscript"/>
                <w:sz w:val="32"/>
                <w:szCs w:val="32"/>
              </w:rPr>
            </w:pPr>
            <w:r>
              <w:rPr>
                <w:rFonts w:ascii="ZBManuscript" w:hAnsi="ZBManuscript"/>
                <w:sz w:val="32"/>
                <w:szCs w:val="32"/>
              </w:rPr>
              <w:t>Exit Tickets</w:t>
            </w:r>
          </w:p>
          <w:p w:rsidR="00147F4A" w:rsidRDefault="00147F4A" w:rsidP="00731CB3">
            <w:pPr>
              <w:rPr>
                <w:rFonts w:ascii="ZBManuscript" w:hAnsi="ZBManuscript"/>
                <w:sz w:val="32"/>
                <w:szCs w:val="32"/>
              </w:rPr>
            </w:pPr>
            <w:r>
              <w:rPr>
                <w:rFonts w:ascii="ZBManuscript" w:hAnsi="ZBManuscript"/>
                <w:i/>
                <w:sz w:val="24"/>
                <w:szCs w:val="24"/>
              </w:rPr>
              <w:t>*debrief with the students by sharing examples of tickets</w:t>
            </w:r>
          </w:p>
        </w:tc>
        <w:tc>
          <w:tcPr>
            <w:tcW w:w="4559" w:type="dxa"/>
            <w:gridSpan w:val="2"/>
          </w:tcPr>
          <w:p w:rsidR="00731CB3" w:rsidRDefault="00147F4A" w:rsidP="0044660F">
            <w:pPr>
              <w:rPr>
                <w:rFonts w:ascii="ZBManuscript" w:hAnsi="ZBManuscript"/>
                <w:sz w:val="32"/>
                <w:szCs w:val="32"/>
              </w:rPr>
            </w:pPr>
            <w:r>
              <w:rPr>
                <w:rFonts w:ascii="ZBManuscript" w:hAnsi="ZBManuscript"/>
                <w:sz w:val="32"/>
                <w:szCs w:val="32"/>
              </w:rPr>
              <w:t xml:space="preserve">Students draw or write an important idea they have learned, a question they have, or a prediction about what will come next, or a thought about the lesson for the day. </w:t>
            </w:r>
          </w:p>
          <w:p w:rsidR="0002394F" w:rsidRDefault="0002394F" w:rsidP="0044660F">
            <w:pPr>
              <w:rPr>
                <w:rFonts w:ascii="ZBManuscript" w:hAnsi="ZBManuscript"/>
                <w:sz w:val="32"/>
                <w:szCs w:val="32"/>
              </w:rPr>
            </w:pPr>
          </w:p>
        </w:tc>
        <w:tc>
          <w:tcPr>
            <w:tcW w:w="3379" w:type="dxa"/>
          </w:tcPr>
          <w:p w:rsidR="00731CB3" w:rsidRDefault="00061EBE" w:rsidP="0044660F">
            <w:pPr>
              <w:rPr>
                <w:rFonts w:ascii="ZBManuscript" w:hAnsi="ZBManuscript"/>
                <w:sz w:val="32"/>
                <w:szCs w:val="32"/>
              </w:rPr>
            </w:pPr>
            <w:r>
              <w:rPr>
                <w:rFonts w:ascii="ZBManuscript" w:hAnsi="ZBManuscript"/>
                <w:sz w:val="32"/>
                <w:szCs w:val="32"/>
              </w:rPr>
              <w:t>“Write one difference between a frog and a toad.”</w:t>
            </w:r>
          </w:p>
        </w:tc>
      </w:tr>
      <w:tr w:rsidR="00406D79" w:rsidTr="00963F87">
        <w:tc>
          <w:tcPr>
            <w:tcW w:w="3078" w:type="dxa"/>
          </w:tcPr>
          <w:p w:rsidR="00406D79" w:rsidRDefault="00406D79" w:rsidP="0044660F">
            <w:pPr>
              <w:rPr>
                <w:rFonts w:ascii="ZBManuscript" w:hAnsi="ZBManuscript"/>
                <w:sz w:val="32"/>
                <w:szCs w:val="32"/>
              </w:rPr>
            </w:pPr>
            <w:r>
              <w:rPr>
                <w:rFonts w:ascii="ZBManuscript" w:hAnsi="ZBManuscript"/>
                <w:sz w:val="32"/>
                <w:szCs w:val="32"/>
              </w:rPr>
              <w:t>Anchor Charts</w:t>
            </w:r>
          </w:p>
          <w:p w:rsidR="00147F4A" w:rsidRDefault="00147F4A" w:rsidP="0044660F">
            <w:pPr>
              <w:rPr>
                <w:rFonts w:ascii="ZBManuscript" w:hAnsi="ZBManuscript"/>
                <w:i/>
                <w:sz w:val="24"/>
                <w:szCs w:val="24"/>
              </w:rPr>
            </w:pPr>
            <w:r>
              <w:rPr>
                <w:rFonts w:ascii="ZBManuscript" w:hAnsi="ZBManuscript"/>
                <w:i/>
                <w:sz w:val="24"/>
                <w:szCs w:val="24"/>
              </w:rPr>
              <w:t>*can be made prior to the lesson or during the lesson utilizing student input</w:t>
            </w:r>
          </w:p>
          <w:p w:rsidR="00147F4A" w:rsidRDefault="00147F4A" w:rsidP="0044660F">
            <w:pPr>
              <w:rPr>
                <w:rFonts w:ascii="ZBManuscript" w:hAnsi="ZBManuscript"/>
                <w:sz w:val="32"/>
                <w:szCs w:val="32"/>
              </w:rPr>
            </w:pPr>
            <w:r>
              <w:rPr>
                <w:rFonts w:ascii="ZBManuscript" w:hAnsi="ZBManuscript"/>
                <w:i/>
                <w:sz w:val="24"/>
                <w:szCs w:val="24"/>
              </w:rPr>
              <w:t>*ideas can be added to the anchor charts over time</w:t>
            </w:r>
          </w:p>
        </w:tc>
        <w:tc>
          <w:tcPr>
            <w:tcW w:w="4559" w:type="dxa"/>
            <w:gridSpan w:val="2"/>
          </w:tcPr>
          <w:p w:rsidR="00406D79" w:rsidRDefault="00147F4A" w:rsidP="0044660F">
            <w:pPr>
              <w:rPr>
                <w:rFonts w:ascii="ZBManuscript" w:hAnsi="ZBManuscript"/>
                <w:sz w:val="32"/>
                <w:szCs w:val="32"/>
              </w:rPr>
            </w:pPr>
            <w:r>
              <w:rPr>
                <w:rFonts w:ascii="ZBManuscript" w:hAnsi="ZBManuscript"/>
                <w:sz w:val="32"/>
                <w:szCs w:val="32"/>
              </w:rPr>
              <w:t>A visual cue of content, strategies, processes, and guidelines during the learning process. Students refer to the charts and use them as tools when they answer questions, expand ideas, to problem-solve, or to contribute to class discussions.</w:t>
            </w:r>
          </w:p>
          <w:p w:rsidR="0002394F" w:rsidRDefault="0002394F" w:rsidP="0044660F">
            <w:pPr>
              <w:rPr>
                <w:rFonts w:ascii="ZBManuscript" w:hAnsi="ZBManuscript"/>
                <w:sz w:val="32"/>
                <w:szCs w:val="32"/>
              </w:rPr>
            </w:pPr>
          </w:p>
        </w:tc>
        <w:tc>
          <w:tcPr>
            <w:tcW w:w="3379" w:type="dxa"/>
          </w:tcPr>
          <w:p w:rsidR="00406D79" w:rsidRDefault="00406D79" w:rsidP="0044660F">
            <w:pPr>
              <w:rPr>
                <w:rFonts w:ascii="ZBManuscript" w:hAnsi="ZBManuscript"/>
                <w:sz w:val="32"/>
                <w:szCs w:val="32"/>
              </w:rPr>
            </w:pPr>
          </w:p>
        </w:tc>
      </w:tr>
      <w:tr w:rsidR="00406D79" w:rsidTr="00963F87">
        <w:tc>
          <w:tcPr>
            <w:tcW w:w="3078" w:type="dxa"/>
          </w:tcPr>
          <w:p w:rsidR="00406D79" w:rsidRDefault="00406D79" w:rsidP="0044660F">
            <w:pPr>
              <w:rPr>
                <w:rFonts w:ascii="ZBManuscript" w:hAnsi="ZBManuscript"/>
                <w:sz w:val="32"/>
                <w:szCs w:val="32"/>
              </w:rPr>
            </w:pPr>
            <w:r>
              <w:rPr>
                <w:rFonts w:ascii="ZBManuscript" w:hAnsi="ZBManuscript"/>
                <w:sz w:val="32"/>
                <w:szCs w:val="32"/>
              </w:rPr>
              <w:lastRenderedPageBreak/>
              <w:t>Carousel Brainstorm</w:t>
            </w:r>
          </w:p>
          <w:p w:rsidR="005C65C9" w:rsidRDefault="005C65C9" w:rsidP="005C65C9">
            <w:pPr>
              <w:rPr>
                <w:rFonts w:ascii="ZBManuscript" w:hAnsi="ZBManuscript"/>
                <w:sz w:val="32"/>
                <w:szCs w:val="32"/>
              </w:rPr>
            </w:pPr>
            <w:r>
              <w:rPr>
                <w:rFonts w:ascii="ZBManuscript" w:hAnsi="ZBManuscript"/>
                <w:i/>
                <w:sz w:val="24"/>
                <w:szCs w:val="24"/>
              </w:rPr>
              <w:t xml:space="preserve">*can be used to activate prior knowledge or culminate a lesson or unit. </w:t>
            </w:r>
          </w:p>
        </w:tc>
        <w:tc>
          <w:tcPr>
            <w:tcW w:w="4559" w:type="dxa"/>
            <w:gridSpan w:val="2"/>
          </w:tcPr>
          <w:p w:rsidR="00406D79" w:rsidRDefault="009D288D" w:rsidP="0044660F">
            <w:pPr>
              <w:rPr>
                <w:rFonts w:ascii="ZBManuscript" w:hAnsi="ZBManuscript"/>
                <w:sz w:val="32"/>
                <w:szCs w:val="32"/>
              </w:rPr>
            </w:pPr>
            <w:r>
              <w:rPr>
                <w:rFonts w:ascii="ZBManuscript" w:hAnsi="ZBManuscript"/>
                <w:sz w:val="32"/>
                <w:szCs w:val="32"/>
              </w:rPr>
              <w:t xml:space="preserve">Students share their ideas and build a common vision or vocabulary. Pose a few questions revolving around your objective and write it on chart paper and hang it around the room. Split the class up into groups with different colored markers. Groups respond using pictures or words to each question. </w:t>
            </w:r>
          </w:p>
          <w:p w:rsidR="0002394F" w:rsidRDefault="0002394F" w:rsidP="0044660F">
            <w:pPr>
              <w:rPr>
                <w:rFonts w:ascii="ZBManuscript" w:hAnsi="ZBManuscript"/>
                <w:sz w:val="32"/>
                <w:szCs w:val="32"/>
              </w:rPr>
            </w:pPr>
          </w:p>
        </w:tc>
        <w:tc>
          <w:tcPr>
            <w:tcW w:w="3379" w:type="dxa"/>
          </w:tcPr>
          <w:p w:rsidR="00406D79" w:rsidRDefault="00406D79" w:rsidP="0044660F">
            <w:pPr>
              <w:rPr>
                <w:rFonts w:ascii="ZBManuscript" w:hAnsi="ZBManuscript"/>
                <w:sz w:val="32"/>
                <w:szCs w:val="32"/>
              </w:rPr>
            </w:pPr>
          </w:p>
        </w:tc>
      </w:tr>
      <w:tr w:rsidR="00406D79" w:rsidTr="00963F87">
        <w:tc>
          <w:tcPr>
            <w:tcW w:w="3078" w:type="dxa"/>
          </w:tcPr>
          <w:p w:rsidR="00406D79" w:rsidRDefault="00406D79" w:rsidP="0044660F">
            <w:pPr>
              <w:rPr>
                <w:rFonts w:ascii="ZBManuscript" w:hAnsi="ZBManuscript"/>
                <w:sz w:val="32"/>
                <w:szCs w:val="32"/>
              </w:rPr>
            </w:pPr>
            <w:r>
              <w:rPr>
                <w:rFonts w:ascii="ZBManuscript" w:hAnsi="ZBManuscript"/>
                <w:sz w:val="32"/>
                <w:szCs w:val="32"/>
              </w:rPr>
              <w:t>Give One, Get One, Move On</w:t>
            </w:r>
          </w:p>
          <w:p w:rsidR="005C65C9" w:rsidRPr="005C65C9" w:rsidRDefault="005C65C9" w:rsidP="005C65C9">
            <w:pPr>
              <w:rPr>
                <w:rFonts w:ascii="ZBManuscript" w:hAnsi="ZBManuscript"/>
                <w:i/>
                <w:sz w:val="24"/>
                <w:szCs w:val="24"/>
              </w:rPr>
            </w:pPr>
            <w:r>
              <w:rPr>
                <w:rFonts w:ascii="ZBManuscript" w:hAnsi="ZBManuscript"/>
                <w:i/>
                <w:sz w:val="24"/>
                <w:szCs w:val="24"/>
              </w:rPr>
              <w:t>*debrief with the class about their reasoning behind which card they gave away</w:t>
            </w:r>
          </w:p>
        </w:tc>
        <w:tc>
          <w:tcPr>
            <w:tcW w:w="4559" w:type="dxa"/>
            <w:gridSpan w:val="2"/>
          </w:tcPr>
          <w:p w:rsidR="00406D79" w:rsidRDefault="00963F87" w:rsidP="0044660F">
            <w:pPr>
              <w:rPr>
                <w:rFonts w:ascii="ZBManuscript" w:hAnsi="ZBManuscript"/>
                <w:sz w:val="32"/>
                <w:szCs w:val="32"/>
              </w:rPr>
            </w:pPr>
            <w:r>
              <w:rPr>
                <w:rFonts w:ascii="ZBManuscript" w:hAnsi="ZBManuscript"/>
                <w:sz w:val="32"/>
                <w:szCs w:val="32"/>
              </w:rPr>
              <w:t>Students (individually o</w:t>
            </w:r>
            <w:r w:rsidR="005C65C9">
              <w:rPr>
                <w:rFonts w:ascii="ZBManuscript" w:hAnsi="ZBManuscript"/>
                <w:sz w:val="32"/>
                <w:szCs w:val="32"/>
              </w:rPr>
              <w:t>r</w:t>
            </w:r>
            <w:r>
              <w:rPr>
                <w:rFonts w:ascii="ZBManuscript" w:hAnsi="ZBManuscript"/>
                <w:sz w:val="32"/>
                <w:szCs w:val="32"/>
              </w:rPr>
              <w:t xml:space="preserve"> in groups) draw or write 3 important ideas about the topic of study on 3 index cards. The class mingles with others and discusses what is on the index cards. After about 30 seconds-1 minute, the teacher calls out “GIVE ONE!” Each student o</w:t>
            </w:r>
            <w:r w:rsidR="007E64F3">
              <w:rPr>
                <w:rFonts w:ascii="ZBManuscript" w:hAnsi="ZBManuscript"/>
                <w:sz w:val="32"/>
                <w:szCs w:val="32"/>
              </w:rPr>
              <w:t>r</w:t>
            </w:r>
            <w:r>
              <w:rPr>
                <w:rFonts w:ascii="ZBManuscript" w:hAnsi="ZBManuscript"/>
                <w:sz w:val="32"/>
                <w:szCs w:val="32"/>
              </w:rPr>
              <w:t xml:space="preserve"> group gives an index card to another student or group. Then, the class moves on to another mingle session. The process repeats until time has ran out. </w:t>
            </w:r>
          </w:p>
          <w:p w:rsidR="0002394F" w:rsidRDefault="0002394F" w:rsidP="0044660F">
            <w:pPr>
              <w:rPr>
                <w:rFonts w:ascii="ZBManuscript" w:hAnsi="ZBManuscript"/>
                <w:sz w:val="32"/>
                <w:szCs w:val="32"/>
              </w:rPr>
            </w:pPr>
          </w:p>
        </w:tc>
        <w:tc>
          <w:tcPr>
            <w:tcW w:w="3379" w:type="dxa"/>
          </w:tcPr>
          <w:p w:rsidR="00406D79" w:rsidRDefault="00406D79" w:rsidP="0044660F">
            <w:pPr>
              <w:rPr>
                <w:rFonts w:ascii="ZBManuscript" w:hAnsi="ZBManuscript"/>
                <w:sz w:val="32"/>
                <w:szCs w:val="32"/>
              </w:rPr>
            </w:pPr>
          </w:p>
        </w:tc>
      </w:tr>
      <w:tr w:rsidR="00406D79" w:rsidTr="00963F87">
        <w:tc>
          <w:tcPr>
            <w:tcW w:w="3078" w:type="dxa"/>
          </w:tcPr>
          <w:p w:rsidR="00406D79" w:rsidRDefault="00406D79" w:rsidP="0044660F">
            <w:pPr>
              <w:rPr>
                <w:rFonts w:ascii="ZBManuscript" w:hAnsi="ZBManuscript"/>
                <w:sz w:val="32"/>
                <w:szCs w:val="32"/>
              </w:rPr>
            </w:pPr>
            <w:r>
              <w:rPr>
                <w:rFonts w:ascii="ZBManuscript" w:hAnsi="ZBManuscript"/>
                <w:sz w:val="32"/>
                <w:szCs w:val="32"/>
              </w:rPr>
              <w:t>Learning Logs</w:t>
            </w:r>
          </w:p>
          <w:p w:rsidR="005C65C9" w:rsidRDefault="005C65C9" w:rsidP="005C65C9">
            <w:pPr>
              <w:rPr>
                <w:rFonts w:ascii="ZBManuscript" w:hAnsi="ZBManuscript"/>
                <w:sz w:val="32"/>
                <w:szCs w:val="32"/>
              </w:rPr>
            </w:pPr>
            <w:r>
              <w:rPr>
                <w:rFonts w:ascii="ZBManuscript" w:hAnsi="ZBManuscript"/>
                <w:i/>
                <w:sz w:val="24"/>
                <w:szCs w:val="24"/>
              </w:rPr>
              <w:t>*student</w:t>
            </w:r>
            <w:r w:rsidR="00061EBE">
              <w:rPr>
                <w:rFonts w:ascii="ZBManuscript" w:hAnsi="ZBManuscript"/>
                <w:i/>
                <w:sz w:val="24"/>
                <w:szCs w:val="24"/>
              </w:rPr>
              <w:t>s</w:t>
            </w:r>
            <w:r>
              <w:rPr>
                <w:rFonts w:ascii="ZBManuscript" w:hAnsi="ZBManuscript"/>
                <w:i/>
                <w:sz w:val="24"/>
                <w:szCs w:val="24"/>
              </w:rPr>
              <w:t xml:space="preserve"> can keep one learning log and use different colored makers to represent entries related to a specific curriculum area (i.e. reading comprehension, science, writing, grammar, mathematics, etc.)</w:t>
            </w:r>
            <w:r w:rsidR="0047343A">
              <w:rPr>
                <w:rFonts w:ascii="ZBManuscript" w:hAnsi="ZBManuscript"/>
                <w:i/>
                <w:sz w:val="24"/>
                <w:szCs w:val="24"/>
              </w:rPr>
              <w:t xml:space="preserve"> or one learning log for each specific curriculum area</w:t>
            </w:r>
          </w:p>
          <w:p w:rsidR="005C65C9" w:rsidRDefault="005C65C9" w:rsidP="005C65C9">
            <w:pPr>
              <w:rPr>
                <w:rFonts w:ascii="ZBManuscript" w:hAnsi="ZBManuscript"/>
                <w:sz w:val="32"/>
                <w:szCs w:val="32"/>
              </w:rPr>
            </w:pPr>
          </w:p>
        </w:tc>
        <w:tc>
          <w:tcPr>
            <w:tcW w:w="4559" w:type="dxa"/>
            <w:gridSpan w:val="2"/>
          </w:tcPr>
          <w:p w:rsidR="00406D79" w:rsidRDefault="000974F5" w:rsidP="0044660F">
            <w:pPr>
              <w:rPr>
                <w:rFonts w:ascii="ZBManuscript" w:hAnsi="ZBManuscript"/>
                <w:sz w:val="32"/>
                <w:szCs w:val="32"/>
              </w:rPr>
            </w:pPr>
            <w:r>
              <w:rPr>
                <w:rFonts w:ascii="ZBManuscript" w:hAnsi="ZBManuscript"/>
                <w:sz w:val="32"/>
                <w:szCs w:val="32"/>
              </w:rPr>
              <w:t xml:space="preserve">Journals in which students record their thoughts, observations, feelings, and questions that relate to what they are learning in the content area or in reading material by drawing and/or writing. </w:t>
            </w:r>
          </w:p>
          <w:p w:rsidR="000974F5" w:rsidRDefault="000974F5" w:rsidP="0044660F">
            <w:pPr>
              <w:rPr>
                <w:rFonts w:ascii="ZBManuscript" w:hAnsi="ZBManuscript"/>
                <w:sz w:val="32"/>
                <w:szCs w:val="32"/>
              </w:rPr>
            </w:pPr>
            <w:r>
              <w:rPr>
                <w:rFonts w:ascii="ZBManuscript" w:hAnsi="ZBManuscript"/>
                <w:sz w:val="32"/>
                <w:szCs w:val="32"/>
              </w:rPr>
              <w:t xml:space="preserve">Students individually record in their journal and then share with a small group. Students compare and contrast their responses with others in the group. One person from each small group shares their journal entry to the whole class. </w:t>
            </w:r>
          </w:p>
          <w:p w:rsidR="0002394F" w:rsidRDefault="0002394F" w:rsidP="0044660F">
            <w:pPr>
              <w:rPr>
                <w:rFonts w:ascii="ZBManuscript" w:hAnsi="ZBManuscript"/>
                <w:sz w:val="32"/>
                <w:szCs w:val="32"/>
              </w:rPr>
            </w:pPr>
          </w:p>
        </w:tc>
        <w:tc>
          <w:tcPr>
            <w:tcW w:w="3379" w:type="dxa"/>
          </w:tcPr>
          <w:p w:rsidR="00406D79" w:rsidRDefault="00406D79" w:rsidP="0044660F">
            <w:pPr>
              <w:rPr>
                <w:rFonts w:ascii="ZBManuscript" w:hAnsi="ZBManuscript"/>
                <w:sz w:val="32"/>
                <w:szCs w:val="32"/>
              </w:rPr>
            </w:pPr>
          </w:p>
        </w:tc>
      </w:tr>
      <w:tr w:rsidR="00406D79" w:rsidTr="00963F87">
        <w:tc>
          <w:tcPr>
            <w:tcW w:w="3078" w:type="dxa"/>
          </w:tcPr>
          <w:p w:rsidR="00406D79" w:rsidRDefault="00406D79" w:rsidP="0044660F">
            <w:pPr>
              <w:rPr>
                <w:rFonts w:ascii="ZBManuscript" w:hAnsi="ZBManuscript"/>
                <w:sz w:val="32"/>
                <w:szCs w:val="32"/>
              </w:rPr>
            </w:pPr>
            <w:r>
              <w:rPr>
                <w:rFonts w:ascii="ZBManuscript" w:hAnsi="ZBManuscript"/>
                <w:sz w:val="32"/>
                <w:szCs w:val="32"/>
              </w:rPr>
              <w:lastRenderedPageBreak/>
              <w:t>Mystery Words</w:t>
            </w:r>
            <w:r w:rsidR="007E64F3">
              <w:rPr>
                <w:rFonts w:ascii="ZBManuscript" w:hAnsi="ZBManuscript"/>
                <w:sz w:val="32"/>
                <w:szCs w:val="32"/>
              </w:rPr>
              <w:t xml:space="preserve"> </w:t>
            </w:r>
          </w:p>
          <w:p w:rsidR="000974F5" w:rsidRPr="000974F5" w:rsidRDefault="000974F5" w:rsidP="000974F5">
            <w:pPr>
              <w:rPr>
                <w:rFonts w:ascii="ZBManuscript" w:hAnsi="ZBManuscript"/>
                <w:i/>
                <w:sz w:val="24"/>
                <w:szCs w:val="24"/>
              </w:rPr>
            </w:pPr>
            <w:r>
              <w:rPr>
                <w:rFonts w:ascii="ZBManuscript" w:hAnsi="ZBManuscript"/>
                <w:i/>
                <w:sz w:val="24"/>
                <w:szCs w:val="24"/>
              </w:rPr>
              <w:t xml:space="preserve">*after the activity debrief with students about the hints or </w:t>
            </w:r>
            <w:r w:rsidR="005C65C9">
              <w:rPr>
                <w:rFonts w:ascii="ZBManuscript" w:hAnsi="ZBManuscript"/>
                <w:i/>
                <w:sz w:val="24"/>
                <w:szCs w:val="24"/>
              </w:rPr>
              <w:t>clues that helped them to guess their words</w:t>
            </w:r>
          </w:p>
        </w:tc>
        <w:tc>
          <w:tcPr>
            <w:tcW w:w="4559" w:type="dxa"/>
            <w:gridSpan w:val="2"/>
          </w:tcPr>
          <w:p w:rsidR="00406D79" w:rsidRDefault="000974F5" w:rsidP="0044660F">
            <w:pPr>
              <w:rPr>
                <w:rFonts w:ascii="ZBManuscript" w:hAnsi="ZBManuscript"/>
                <w:sz w:val="32"/>
                <w:szCs w:val="32"/>
              </w:rPr>
            </w:pPr>
            <w:r>
              <w:rPr>
                <w:rFonts w:ascii="ZBManuscript" w:hAnsi="ZBManuscript"/>
                <w:sz w:val="32"/>
                <w:szCs w:val="32"/>
              </w:rPr>
              <w:t xml:space="preserve">Choose enough words from a unit or lesson and copy them onto index cards. Students choose a card face down and it is taped to their back. Students mingle around the room and when prompted stop and face a partner. In one minute each student must give hint or clues to their partner about the word on their back. Each student must use their word correctly in a sentence. </w:t>
            </w:r>
          </w:p>
          <w:p w:rsidR="0002394F" w:rsidRDefault="0002394F" w:rsidP="0044660F">
            <w:pPr>
              <w:rPr>
                <w:rFonts w:ascii="ZBManuscript" w:hAnsi="ZBManuscript"/>
                <w:sz w:val="32"/>
                <w:szCs w:val="32"/>
              </w:rPr>
            </w:pPr>
          </w:p>
        </w:tc>
        <w:tc>
          <w:tcPr>
            <w:tcW w:w="3379" w:type="dxa"/>
          </w:tcPr>
          <w:p w:rsidR="00406D79" w:rsidRDefault="00406D79" w:rsidP="0044660F">
            <w:pPr>
              <w:rPr>
                <w:rFonts w:ascii="ZBManuscript" w:hAnsi="ZBManuscript"/>
                <w:sz w:val="32"/>
                <w:szCs w:val="32"/>
              </w:rPr>
            </w:pPr>
          </w:p>
        </w:tc>
      </w:tr>
      <w:tr w:rsidR="00406D79" w:rsidTr="00963F87">
        <w:tc>
          <w:tcPr>
            <w:tcW w:w="3078" w:type="dxa"/>
          </w:tcPr>
          <w:p w:rsidR="00406D79" w:rsidRDefault="00406D79" w:rsidP="0044660F">
            <w:pPr>
              <w:rPr>
                <w:rFonts w:ascii="ZBManuscript" w:hAnsi="ZBManuscript"/>
                <w:sz w:val="32"/>
                <w:szCs w:val="32"/>
              </w:rPr>
            </w:pPr>
            <w:r>
              <w:rPr>
                <w:rFonts w:ascii="ZBManuscript" w:hAnsi="ZBManuscript"/>
                <w:sz w:val="32"/>
                <w:szCs w:val="32"/>
              </w:rPr>
              <w:t>Peer Critique</w:t>
            </w:r>
          </w:p>
          <w:p w:rsidR="00061EBE" w:rsidRDefault="00C26CDE" w:rsidP="00C26CDE">
            <w:pPr>
              <w:rPr>
                <w:rFonts w:ascii="ZBManuscript" w:hAnsi="ZBManuscript"/>
                <w:i/>
                <w:sz w:val="24"/>
                <w:szCs w:val="24"/>
              </w:rPr>
            </w:pPr>
            <w:r>
              <w:rPr>
                <w:rFonts w:ascii="ZBManuscript" w:hAnsi="ZBManuscript"/>
                <w:i/>
                <w:sz w:val="24"/>
                <w:szCs w:val="24"/>
              </w:rPr>
              <w:t>*a lesson will need to be completed prior to utilizing this practice about guidelines and routines for Peer Critique.</w:t>
            </w:r>
          </w:p>
          <w:p w:rsidR="006F4838" w:rsidRDefault="006F4838" w:rsidP="00C26CDE">
            <w:pPr>
              <w:rPr>
                <w:rFonts w:ascii="ZBManuscript" w:hAnsi="ZBManuscript"/>
                <w:i/>
                <w:sz w:val="24"/>
                <w:szCs w:val="24"/>
              </w:rPr>
            </w:pPr>
          </w:p>
          <w:p w:rsidR="00061EBE" w:rsidRDefault="00061EBE" w:rsidP="00C26CDE">
            <w:pPr>
              <w:rPr>
                <w:rFonts w:ascii="ZBManuscript" w:hAnsi="ZBManuscript"/>
                <w:sz w:val="32"/>
                <w:szCs w:val="32"/>
              </w:rPr>
            </w:pPr>
            <w:r>
              <w:rPr>
                <w:rFonts w:ascii="ZBManuscript" w:hAnsi="ZBManuscript"/>
                <w:i/>
                <w:sz w:val="24"/>
                <w:szCs w:val="24"/>
              </w:rPr>
              <w:t xml:space="preserve">*to help facilitate discussion you may </w:t>
            </w:r>
            <w:r w:rsidR="006F4838">
              <w:rPr>
                <w:rFonts w:ascii="ZBManuscript" w:hAnsi="ZBManuscript"/>
                <w:i/>
                <w:sz w:val="24"/>
                <w:szCs w:val="24"/>
              </w:rPr>
              <w:t xml:space="preserve">want to </w:t>
            </w:r>
            <w:r>
              <w:rPr>
                <w:rFonts w:ascii="ZBManuscript" w:hAnsi="ZBManuscript"/>
                <w:i/>
                <w:sz w:val="24"/>
                <w:szCs w:val="24"/>
              </w:rPr>
              <w:t xml:space="preserve">write the “I” statements on </w:t>
            </w:r>
            <w:r w:rsidR="007E64F3">
              <w:rPr>
                <w:rFonts w:ascii="ZBManuscript" w:hAnsi="ZBManuscript"/>
                <w:i/>
                <w:sz w:val="24"/>
                <w:szCs w:val="24"/>
              </w:rPr>
              <w:t xml:space="preserve">popsicle sticks </w:t>
            </w:r>
            <w:r>
              <w:rPr>
                <w:rFonts w:ascii="ZBManuscript" w:hAnsi="ZBManuscript"/>
                <w:i/>
                <w:sz w:val="24"/>
                <w:szCs w:val="24"/>
              </w:rPr>
              <w:t xml:space="preserve">or index cards </w:t>
            </w:r>
            <w:r w:rsidR="00C26CDE">
              <w:rPr>
                <w:rFonts w:ascii="ZBManuscript" w:hAnsi="ZBManuscript"/>
                <w:i/>
                <w:sz w:val="24"/>
                <w:szCs w:val="24"/>
              </w:rPr>
              <w:t xml:space="preserve"> </w:t>
            </w:r>
          </w:p>
        </w:tc>
        <w:tc>
          <w:tcPr>
            <w:tcW w:w="4559" w:type="dxa"/>
            <w:gridSpan w:val="2"/>
          </w:tcPr>
          <w:p w:rsidR="00A366F9" w:rsidRDefault="00173A5B" w:rsidP="00061EBE">
            <w:pPr>
              <w:rPr>
                <w:rFonts w:ascii="ZBManuscript" w:hAnsi="ZBManuscript"/>
                <w:sz w:val="32"/>
                <w:szCs w:val="32"/>
              </w:rPr>
            </w:pPr>
            <w:r>
              <w:rPr>
                <w:rFonts w:ascii="ZBManuscript" w:hAnsi="ZBManuscript"/>
                <w:sz w:val="32"/>
                <w:szCs w:val="32"/>
              </w:rPr>
              <w:t>Each student exp</w:t>
            </w:r>
            <w:r w:rsidR="00C26CDE">
              <w:rPr>
                <w:rFonts w:ascii="ZBManuscript" w:hAnsi="ZBManuscript"/>
                <w:sz w:val="32"/>
                <w:szCs w:val="32"/>
              </w:rPr>
              <w:t xml:space="preserve">lains their work. Their partner tells something positive about the work and then gives a suggestion. </w:t>
            </w:r>
            <w:r w:rsidR="00A366F9">
              <w:rPr>
                <w:rFonts w:ascii="ZBManuscript" w:hAnsi="ZBManuscript"/>
                <w:sz w:val="32"/>
                <w:szCs w:val="32"/>
              </w:rPr>
              <w:t>Students are also encouraged to pose questions to their partner to gain insight into their thinking. Example: “I’m curious why you chose</w:t>
            </w:r>
            <w:r w:rsidR="00A366F9">
              <w:rPr>
                <w:rFonts w:ascii="Times New Roman" w:hAnsi="Times New Roman" w:cs="Times New Roman"/>
                <w:sz w:val="32"/>
                <w:szCs w:val="32"/>
              </w:rPr>
              <w:t>…</w:t>
            </w:r>
            <w:r w:rsidR="00A366F9">
              <w:rPr>
                <w:rFonts w:ascii="ZBManuscript" w:hAnsi="ZBManuscript"/>
                <w:sz w:val="32"/>
                <w:szCs w:val="32"/>
              </w:rPr>
              <w:t>”</w:t>
            </w:r>
          </w:p>
        </w:tc>
        <w:tc>
          <w:tcPr>
            <w:tcW w:w="3379" w:type="dxa"/>
          </w:tcPr>
          <w:p w:rsidR="00061EBE" w:rsidRDefault="00061EBE" w:rsidP="00061EBE">
            <w:pPr>
              <w:rPr>
                <w:rFonts w:ascii="ZBManuscript" w:hAnsi="ZBManuscript"/>
                <w:sz w:val="32"/>
                <w:szCs w:val="32"/>
              </w:rPr>
            </w:pPr>
            <w:r>
              <w:rPr>
                <w:rFonts w:ascii="ZBManuscript" w:hAnsi="ZBManuscript"/>
                <w:sz w:val="32"/>
                <w:szCs w:val="32"/>
              </w:rPr>
              <w:t>The partner uses “I” statement stems such as:</w:t>
            </w:r>
          </w:p>
          <w:p w:rsidR="00061EBE" w:rsidRDefault="00061EBE" w:rsidP="00061EBE">
            <w:pPr>
              <w:rPr>
                <w:rFonts w:ascii="ZBManuscript" w:hAnsi="ZBManuscript"/>
                <w:sz w:val="32"/>
                <w:szCs w:val="32"/>
              </w:rPr>
            </w:pPr>
            <w:r>
              <w:rPr>
                <w:rFonts w:ascii="ZBManuscript" w:hAnsi="ZBManuscript"/>
                <w:sz w:val="32"/>
                <w:szCs w:val="32"/>
              </w:rPr>
              <w:t>-I notice</w:t>
            </w:r>
          </w:p>
          <w:p w:rsidR="00061EBE" w:rsidRDefault="00061EBE" w:rsidP="00061EBE">
            <w:pPr>
              <w:rPr>
                <w:rFonts w:ascii="ZBManuscript" w:hAnsi="ZBManuscript"/>
                <w:sz w:val="32"/>
                <w:szCs w:val="32"/>
              </w:rPr>
            </w:pPr>
            <w:r>
              <w:rPr>
                <w:rFonts w:ascii="ZBManuscript" w:hAnsi="ZBManuscript"/>
                <w:sz w:val="32"/>
                <w:szCs w:val="32"/>
              </w:rPr>
              <w:t>-I agree with</w:t>
            </w:r>
          </w:p>
          <w:p w:rsidR="00061EBE" w:rsidRDefault="00061EBE" w:rsidP="00061EBE">
            <w:pPr>
              <w:rPr>
                <w:rFonts w:ascii="ZBManuscript" w:hAnsi="ZBManuscript"/>
                <w:sz w:val="32"/>
                <w:szCs w:val="32"/>
              </w:rPr>
            </w:pPr>
            <w:r>
              <w:rPr>
                <w:rFonts w:ascii="ZBManuscript" w:hAnsi="ZBManuscript"/>
                <w:sz w:val="32"/>
                <w:szCs w:val="32"/>
              </w:rPr>
              <w:t>-I wonder</w:t>
            </w:r>
          </w:p>
          <w:p w:rsidR="00061EBE" w:rsidRDefault="00061EBE" w:rsidP="00061EBE">
            <w:pPr>
              <w:rPr>
                <w:rFonts w:ascii="ZBManuscript" w:hAnsi="ZBManuscript"/>
                <w:sz w:val="32"/>
                <w:szCs w:val="32"/>
              </w:rPr>
            </w:pPr>
            <w:r>
              <w:rPr>
                <w:rFonts w:ascii="ZBManuscript" w:hAnsi="ZBManuscript"/>
                <w:sz w:val="32"/>
                <w:szCs w:val="32"/>
              </w:rPr>
              <w:t>-I would</w:t>
            </w:r>
          </w:p>
          <w:p w:rsidR="00061EBE" w:rsidRDefault="00061EBE" w:rsidP="00061EBE">
            <w:pPr>
              <w:rPr>
                <w:rFonts w:ascii="ZBManuscript" w:hAnsi="ZBManuscript"/>
                <w:sz w:val="32"/>
                <w:szCs w:val="32"/>
              </w:rPr>
            </w:pPr>
            <w:r>
              <w:rPr>
                <w:rFonts w:ascii="ZBManuscript" w:hAnsi="ZBManuscript"/>
                <w:sz w:val="32"/>
                <w:szCs w:val="32"/>
              </w:rPr>
              <w:t>-and other appropriate sentence stems</w:t>
            </w:r>
          </w:p>
          <w:p w:rsidR="00406D79" w:rsidRDefault="00406D79" w:rsidP="0044660F">
            <w:pPr>
              <w:rPr>
                <w:rFonts w:ascii="ZBManuscript" w:hAnsi="ZBManuscript"/>
                <w:sz w:val="32"/>
                <w:szCs w:val="32"/>
              </w:rPr>
            </w:pPr>
          </w:p>
        </w:tc>
      </w:tr>
      <w:tr w:rsidR="00693739" w:rsidTr="00E51236">
        <w:trPr>
          <w:trHeight w:val="405"/>
        </w:trPr>
        <w:tc>
          <w:tcPr>
            <w:tcW w:w="3078" w:type="dxa"/>
            <w:vMerge w:val="restart"/>
          </w:tcPr>
          <w:p w:rsidR="00693739" w:rsidRDefault="00693739" w:rsidP="0044660F">
            <w:pPr>
              <w:rPr>
                <w:rFonts w:ascii="ZBManuscript" w:hAnsi="ZBManuscript"/>
                <w:sz w:val="32"/>
                <w:szCs w:val="32"/>
              </w:rPr>
            </w:pPr>
            <w:r>
              <w:rPr>
                <w:rFonts w:ascii="ZBManuscript" w:hAnsi="ZBManuscript"/>
                <w:sz w:val="32"/>
                <w:szCs w:val="32"/>
              </w:rPr>
              <w:t>Questioning Strategies</w:t>
            </w:r>
          </w:p>
          <w:p w:rsidR="00693739" w:rsidRPr="004B00C6" w:rsidRDefault="00693739" w:rsidP="007E64F3">
            <w:pPr>
              <w:rPr>
                <w:rFonts w:ascii="ZBManuscript" w:hAnsi="ZBManuscript"/>
                <w:i/>
                <w:sz w:val="24"/>
                <w:szCs w:val="24"/>
              </w:rPr>
            </w:pPr>
            <w:r>
              <w:rPr>
                <w:rFonts w:ascii="ZBManuscript" w:hAnsi="ZBManuscript"/>
                <w:i/>
                <w:sz w:val="24"/>
                <w:szCs w:val="24"/>
              </w:rPr>
              <w:t>*</w:t>
            </w:r>
            <w:r w:rsidR="00E56A01">
              <w:rPr>
                <w:rFonts w:ascii="ZBManuscript" w:hAnsi="ZBManuscript"/>
                <w:i/>
                <w:sz w:val="24"/>
                <w:szCs w:val="24"/>
              </w:rPr>
              <w:t xml:space="preserve">the focus seems to </w:t>
            </w:r>
            <w:r w:rsidR="007E64F3">
              <w:rPr>
                <w:rFonts w:ascii="ZBManuscript" w:hAnsi="ZBManuscript"/>
                <w:i/>
                <w:sz w:val="24"/>
                <w:szCs w:val="24"/>
              </w:rPr>
              <w:t xml:space="preserve">be </w:t>
            </w:r>
            <w:r w:rsidR="00E56A01">
              <w:rPr>
                <w:rFonts w:ascii="ZBManuscript" w:hAnsi="ZBManuscript"/>
                <w:i/>
                <w:sz w:val="24"/>
                <w:szCs w:val="24"/>
              </w:rPr>
              <w:t>evaluative types of questions</w:t>
            </w:r>
            <w:r w:rsidR="007E64F3">
              <w:rPr>
                <w:rFonts w:ascii="ZBManuscript" w:hAnsi="ZBManuscript"/>
                <w:i/>
                <w:sz w:val="24"/>
                <w:szCs w:val="24"/>
              </w:rPr>
              <w:t xml:space="preserve"> throughout the Modules</w:t>
            </w:r>
            <w:r w:rsidR="00E56A01">
              <w:rPr>
                <w:rFonts w:ascii="ZBManuscript" w:hAnsi="ZBManuscript"/>
                <w:i/>
                <w:sz w:val="24"/>
                <w:szCs w:val="24"/>
              </w:rPr>
              <w:t xml:space="preserve">. </w:t>
            </w:r>
          </w:p>
        </w:tc>
        <w:tc>
          <w:tcPr>
            <w:tcW w:w="4559" w:type="dxa"/>
            <w:gridSpan w:val="2"/>
            <w:vMerge w:val="restart"/>
          </w:tcPr>
          <w:p w:rsidR="00693739" w:rsidRDefault="00E56A01" w:rsidP="0044660F">
            <w:pPr>
              <w:rPr>
                <w:rFonts w:ascii="ZBManuscript" w:hAnsi="ZBManuscript"/>
                <w:sz w:val="32"/>
                <w:szCs w:val="32"/>
              </w:rPr>
            </w:pPr>
            <w:r>
              <w:rPr>
                <w:rFonts w:ascii="ZBManuscript" w:hAnsi="ZBManuscript"/>
                <w:sz w:val="32"/>
                <w:szCs w:val="32"/>
              </w:rPr>
              <w:t xml:space="preserve">Consider the types of questions you pose during a Read Aloud. </w:t>
            </w:r>
            <w:r w:rsidR="00693739">
              <w:rPr>
                <w:rFonts w:ascii="ZBManuscript" w:hAnsi="ZBManuscript"/>
                <w:sz w:val="32"/>
                <w:szCs w:val="32"/>
              </w:rPr>
              <w:t>There are 10 Read Aloud fables i</w:t>
            </w:r>
            <w:r>
              <w:rPr>
                <w:rFonts w:ascii="ZBManuscript" w:hAnsi="ZBManuscript"/>
                <w:sz w:val="32"/>
                <w:szCs w:val="32"/>
              </w:rPr>
              <w:t xml:space="preserve">n the Module 1. Each fable contains approximately 9 questions posed to the students. Here is the breakdown on the types of questions asked. </w:t>
            </w:r>
          </w:p>
          <w:p w:rsidR="00E56A01" w:rsidRDefault="00E56A01" w:rsidP="0044660F">
            <w:pPr>
              <w:rPr>
                <w:rFonts w:ascii="ZBManuscript" w:hAnsi="ZBManuscript"/>
                <w:sz w:val="32"/>
                <w:szCs w:val="32"/>
              </w:rPr>
            </w:pPr>
          </w:p>
          <w:p w:rsidR="00693739" w:rsidRDefault="00693739" w:rsidP="0044660F">
            <w:pPr>
              <w:rPr>
                <w:rFonts w:ascii="ZBManuscript" w:hAnsi="ZBManuscript"/>
                <w:sz w:val="32"/>
                <w:szCs w:val="32"/>
              </w:rPr>
            </w:pPr>
            <w:r>
              <w:rPr>
                <w:rFonts w:ascii="ZBManuscript" w:hAnsi="ZBManuscript"/>
                <w:sz w:val="32"/>
                <w:szCs w:val="32"/>
              </w:rPr>
              <w:t xml:space="preserve">Literal: </w:t>
            </w:r>
            <w:r w:rsidR="00E56A01">
              <w:rPr>
                <w:rFonts w:ascii="ZBManuscript" w:hAnsi="ZBManuscript"/>
                <w:sz w:val="32"/>
                <w:szCs w:val="32"/>
              </w:rPr>
              <w:t>27 or approx. 28%</w:t>
            </w:r>
          </w:p>
          <w:p w:rsidR="00693739" w:rsidRDefault="00693739" w:rsidP="0044660F">
            <w:pPr>
              <w:rPr>
                <w:rFonts w:ascii="ZBManuscript" w:hAnsi="ZBManuscript"/>
                <w:sz w:val="32"/>
                <w:szCs w:val="32"/>
              </w:rPr>
            </w:pPr>
            <w:r>
              <w:rPr>
                <w:rFonts w:ascii="ZBManuscript" w:hAnsi="ZBManuscript"/>
                <w:sz w:val="32"/>
                <w:szCs w:val="32"/>
              </w:rPr>
              <w:t>Inferential</w:t>
            </w:r>
            <w:r w:rsidR="00E56A01">
              <w:rPr>
                <w:rFonts w:ascii="ZBManuscript" w:hAnsi="ZBManuscript"/>
                <w:sz w:val="32"/>
                <w:szCs w:val="32"/>
              </w:rPr>
              <w:t>: 13 or approx. 14%</w:t>
            </w:r>
          </w:p>
          <w:p w:rsidR="00693739" w:rsidRDefault="00693739" w:rsidP="0044660F">
            <w:pPr>
              <w:rPr>
                <w:rFonts w:ascii="ZBManuscript" w:hAnsi="ZBManuscript"/>
                <w:sz w:val="32"/>
                <w:szCs w:val="32"/>
              </w:rPr>
            </w:pPr>
            <w:r>
              <w:rPr>
                <w:rFonts w:ascii="ZBManuscript" w:hAnsi="ZBManuscript"/>
                <w:sz w:val="32"/>
                <w:szCs w:val="32"/>
              </w:rPr>
              <w:t>Evaluative</w:t>
            </w:r>
            <w:r w:rsidR="00E56A01">
              <w:rPr>
                <w:rFonts w:ascii="ZBManuscript" w:hAnsi="ZBManuscript"/>
                <w:sz w:val="32"/>
                <w:szCs w:val="32"/>
              </w:rPr>
              <w:t>: 55 or approx. 58%</w:t>
            </w:r>
          </w:p>
        </w:tc>
        <w:tc>
          <w:tcPr>
            <w:tcW w:w="3379" w:type="dxa"/>
          </w:tcPr>
          <w:p w:rsidR="00693739" w:rsidRDefault="00693739" w:rsidP="0044660F">
            <w:pPr>
              <w:rPr>
                <w:rFonts w:ascii="ZBManuscript" w:hAnsi="ZBManuscript"/>
                <w:sz w:val="32"/>
                <w:szCs w:val="32"/>
              </w:rPr>
            </w:pPr>
            <w:r w:rsidRPr="0002394F">
              <w:rPr>
                <w:rFonts w:ascii="ZBManuscript" w:hAnsi="ZBManuscript"/>
                <w:b/>
                <w:sz w:val="32"/>
                <w:szCs w:val="32"/>
              </w:rPr>
              <w:t xml:space="preserve">Literal: </w:t>
            </w:r>
            <w:r>
              <w:rPr>
                <w:rFonts w:ascii="ZBManuscript" w:hAnsi="ZBManuscript"/>
                <w:sz w:val="32"/>
                <w:szCs w:val="32"/>
              </w:rPr>
              <w:t>“What is the shepherd boy doing at the beginning of the fable?”</w:t>
            </w:r>
          </w:p>
          <w:p w:rsidR="0002394F" w:rsidRDefault="0002394F" w:rsidP="0044660F">
            <w:pPr>
              <w:rPr>
                <w:rFonts w:ascii="ZBManuscript" w:hAnsi="ZBManuscript"/>
                <w:sz w:val="32"/>
                <w:szCs w:val="32"/>
              </w:rPr>
            </w:pPr>
          </w:p>
          <w:p w:rsidR="0002394F" w:rsidRDefault="0002394F" w:rsidP="0044660F">
            <w:pPr>
              <w:rPr>
                <w:rFonts w:ascii="ZBManuscript" w:hAnsi="ZBManuscript"/>
                <w:sz w:val="32"/>
                <w:szCs w:val="32"/>
              </w:rPr>
            </w:pPr>
          </w:p>
        </w:tc>
      </w:tr>
      <w:tr w:rsidR="00693739" w:rsidTr="00963F87">
        <w:trPr>
          <w:trHeight w:val="405"/>
        </w:trPr>
        <w:tc>
          <w:tcPr>
            <w:tcW w:w="3078" w:type="dxa"/>
            <w:vMerge/>
          </w:tcPr>
          <w:p w:rsidR="00693739" w:rsidRDefault="00693739" w:rsidP="0044660F">
            <w:pPr>
              <w:rPr>
                <w:rFonts w:ascii="ZBManuscript" w:hAnsi="ZBManuscript"/>
                <w:sz w:val="32"/>
                <w:szCs w:val="32"/>
              </w:rPr>
            </w:pPr>
          </w:p>
        </w:tc>
        <w:tc>
          <w:tcPr>
            <w:tcW w:w="4559" w:type="dxa"/>
            <w:gridSpan w:val="2"/>
            <w:vMerge/>
          </w:tcPr>
          <w:p w:rsidR="00693739" w:rsidRDefault="00693739" w:rsidP="0044660F">
            <w:pPr>
              <w:rPr>
                <w:rFonts w:ascii="ZBManuscript" w:hAnsi="ZBManuscript"/>
                <w:sz w:val="32"/>
                <w:szCs w:val="32"/>
              </w:rPr>
            </w:pPr>
          </w:p>
        </w:tc>
        <w:tc>
          <w:tcPr>
            <w:tcW w:w="3379" w:type="dxa"/>
          </w:tcPr>
          <w:p w:rsidR="00693739" w:rsidRDefault="00693739" w:rsidP="0044660F">
            <w:pPr>
              <w:rPr>
                <w:rFonts w:ascii="ZBManuscript" w:hAnsi="ZBManuscript"/>
                <w:sz w:val="32"/>
                <w:szCs w:val="32"/>
              </w:rPr>
            </w:pPr>
            <w:r w:rsidRPr="0002394F">
              <w:rPr>
                <w:rFonts w:ascii="ZBManuscript" w:hAnsi="ZBManuscript"/>
                <w:b/>
                <w:sz w:val="32"/>
                <w:szCs w:val="32"/>
              </w:rPr>
              <w:t>Inferential:</w:t>
            </w:r>
            <w:r>
              <w:rPr>
                <w:rFonts w:ascii="ZBManuscript" w:hAnsi="ZBManuscript"/>
                <w:sz w:val="32"/>
                <w:szCs w:val="32"/>
              </w:rPr>
              <w:t xml:space="preserve"> “How do the milkmaid’s feelings change from the beginning to the end of the fable?”</w:t>
            </w:r>
          </w:p>
          <w:p w:rsidR="0002394F" w:rsidRDefault="0002394F" w:rsidP="0044660F">
            <w:pPr>
              <w:rPr>
                <w:rFonts w:ascii="ZBManuscript" w:hAnsi="ZBManuscript"/>
                <w:sz w:val="32"/>
                <w:szCs w:val="32"/>
              </w:rPr>
            </w:pPr>
          </w:p>
        </w:tc>
      </w:tr>
      <w:tr w:rsidR="00693739" w:rsidTr="00963F87">
        <w:trPr>
          <w:trHeight w:val="405"/>
        </w:trPr>
        <w:tc>
          <w:tcPr>
            <w:tcW w:w="3078" w:type="dxa"/>
            <w:vMerge/>
          </w:tcPr>
          <w:p w:rsidR="00693739" w:rsidRDefault="00693739" w:rsidP="0044660F">
            <w:pPr>
              <w:rPr>
                <w:rFonts w:ascii="ZBManuscript" w:hAnsi="ZBManuscript"/>
                <w:sz w:val="32"/>
                <w:szCs w:val="32"/>
              </w:rPr>
            </w:pPr>
          </w:p>
        </w:tc>
        <w:tc>
          <w:tcPr>
            <w:tcW w:w="4559" w:type="dxa"/>
            <w:gridSpan w:val="2"/>
            <w:vMerge/>
          </w:tcPr>
          <w:p w:rsidR="00693739" w:rsidRDefault="00693739" w:rsidP="0044660F">
            <w:pPr>
              <w:rPr>
                <w:rFonts w:ascii="ZBManuscript" w:hAnsi="ZBManuscript"/>
                <w:sz w:val="32"/>
                <w:szCs w:val="32"/>
              </w:rPr>
            </w:pPr>
          </w:p>
        </w:tc>
        <w:tc>
          <w:tcPr>
            <w:tcW w:w="3379" w:type="dxa"/>
          </w:tcPr>
          <w:p w:rsidR="00693739" w:rsidRDefault="00693739" w:rsidP="0044660F">
            <w:pPr>
              <w:rPr>
                <w:rFonts w:ascii="ZBManuscript" w:hAnsi="ZBManuscript"/>
                <w:sz w:val="32"/>
                <w:szCs w:val="32"/>
              </w:rPr>
            </w:pPr>
            <w:r w:rsidRPr="0002394F">
              <w:rPr>
                <w:rFonts w:ascii="ZBManuscript" w:hAnsi="ZBManuscript"/>
                <w:b/>
                <w:sz w:val="32"/>
                <w:szCs w:val="32"/>
              </w:rPr>
              <w:t>Evaluative:</w:t>
            </w:r>
            <w:r>
              <w:rPr>
                <w:rFonts w:ascii="ZBManuscript" w:hAnsi="ZBManuscript"/>
                <w:sz w:val="32"/>
                <w:szCs w:val="32"/>
              </w:rPr>
              <w:t xml:space="preserve"> “Do you think the farmer would have become rich if he had not been so greedy? Support your answer.”</w:t>
            </w:r>
          </w:p>
          <w:p w:rsidR="0002394F" w:rsidRDefault="0002394F" w:rsidP="0044660F">
            <w:pPr>
              <w:rPr>
                <w:rFonts w:ascii="ZBManuscript" w:hAnsi="ZBManuscript"/>
                <w:sz w:val="32"/>
                <w:szCs w:val="32"/>
              </w:rPr>
            </w:pPr>
          </w:p>
          <w:p w:rsidR="0002394F" w:rsidRDefault="0002394F" w:rsidP="0044660F">
            <w:pPr>
              <w:rPr>
                <w:rFonts w:ascii="ZBManuscript" w:hAnsi="ZBManuscript"/>
                <w:sz w:val="32"/>
                <w:szCs w:val="32"/>
              </w:rPr>
            </w:pPr>
          </w:p>
        </w:tc>
      </w:tr>
      <w:tr w:rsidR="000864CB" w:rsidTr="000864CB">
        <w:trPr>
          <w:trHeight w:val="458"/>
        </w:trPr>
        <w:tc>
          <w:tcPr>
            <w:tcW w:w="3078" w:type="dxa"/>
            <w:vMerge w:val="restart"/>
          </w:tcPr>
          <w:p w:rsidR="000864CB" w:rsidRDefault="000864CB" w:rsidP="0044660F">
            <w:pPr>
              <w:rPr>
                <w:rFonts w:ascii="ZBManuscript" w:hAnsi="ZBManuscript"/>
                <w:sz w:val="32"/>
                <w:szCs w:val="32"/>
              </w:rPr>
            </w:pPr>
            <w:r>
              <w:rPr>
                <w:rFonts w:ascii="ZBManuscript" w:hAnsi="ZBManuscript"/>
                <w:sz w:val="32"/>
                <w:szCs w:val="32"/>
              </w:rPr>
              <w:lastRenderedPageBreak/>
              <w:t>Science Talks</w:t>
            </w:r>
          </w:p>
          <w:p w:rsidR="000864CB" w:rsidRDefault="000864CB" w:rsidP="000864CB">
            <w:pPr>
              <w:rPr>
                <w:rFonts w:ascii="ZBManuscript" w:hAnsi="ZBManuscript"/>
                <w:sz w:val="32"/>
                <w:szCs w:val="32"/>
              </w:rPr>
            </w:pPr>
            <w:r>
              <w:rPr>
                <w:rFonts w:ascii="ZBManuscript" w:hAnsi="ZBManuscript"/>
                <w:i/>
                <w:sz w:val="24"/>
                <w:szCs w:val="24"/>
              </w:rPr>
              <w:t>*a lesson will need to be completed prior to utilizing this practice about guidelines and routines for Science Talks.</w:t>
            </w:r>
          </w:p>
        </w:tc>
        <w:tc>
          <w:tcPr>
            <w:tcW w:w="4559" w:type="dxa"/>
            <w:gridSpan w:val="2"/>
            <w:vMerge w:val="restart"/>
          </w:tcPr>
          <w:p w:rsidR="000864CB" w:rsidRDefault="000864CB" w:rsidP="007E64F3">
            <w:pPr>
              <w:rPr>
                <w:rFonts w:ascii="ZBManuscript" w:hAnsi="ZBManuscript"/>
                <w:sz w:val="32"/>
                <w:szCs w:val="32"/>
              </w:rPr>
            </w:pPr>
            <w:r>
              <w:rPr>
                <w:rFonts w:ascii="ZBManuscript" w:hAnsi="ZBManuscript"/>
                <w:sz w:val="32"/>
                <w:szCs w:val="32"/>
              </w:rPr>
              <w:t>Science Talks are discussions about big questions, often posed by the children themselves. Students do what scientists do: think about, wonder about, and talk about how thing</w:t>
            </w:r>
            <w:r w:rsidR="007E64F3">
              <w:rPr>
                <w:rFonts w:ascii="ZBManuscript" w:hAnsi="ZBManuscript"/>
                <w:sz w:val="32"/>
                <w:szCs w:val="32"/>
              </w:rPr>
              <w:t>s</w:t>
            </w:r>
            <w:r>
              <w:rPr>
                <w:rFonts w:ascii="ZBManuscript" w:hAnsi="ZBManuscript"/>
                <w:sz w:val="32"/>
                <w:szCs w:val="32"/>
              </w:rPr>
              <w:t xml:space="preserve"> work. The teacher’s task is to listen carefully and to follow student thinking. Children sit in a circle and direct their comments to one another, not the teacher. The teacher stays quiet and only intervenes to ensure the students stay on topic and are respectful of others’ input. The teacher records the talk in some way: write thoughts </w:t>
            </w:r>
            <w:r w:rsidR="007E64F3">
              <w:rPr>
                <w:rFonts w:ascii="ZBManuscript" w:hAnsi="ZBManuscript"/>
                <w:sz w:val="32"/>
                <w:szCs w:val="32"/>
              </w:rPr>
              <w:t xml:space="preserve">or </w:t>
            </w:r>
            <w:r>
              <w:rPr>
                <w:rFonts w:ascii="ZBManuscript" w:hAnsi="ZBManuscript"/>
                <w:sz w:val="32"/>
                <w:szCs w:val="32"/>
              </w:rPr>
              <w:t xml:space="preserve">make a </w:t>
            </w:r>
            <w:r w:rsidR="007E64F3">
              <w:rPr>
                <w:rFonts w:ascii="ZBManuscript" w:hAnsi="ZBManuscript"/>
                <w:sz w:val="32"/>
                <w:szCs w:val="32"/>
              </w:rPr>
              <w:t xml:space="preserve">semantic </w:t>
            </w:r>
            <w:r>
              <w:rPr>
                <w:rFonts w:ascii="ZBManuscript" w:hAnsi="ZBManuscript"/>
                <w:sz w:val="32"/>
                <w:szCs w:val="32"/>
              </w:rPr>
              <w:t>web</w:t>
            </w:r>
            <w:r w:rsidR="007E64F3">
              <w:rPr>
                <w:rFonts w:ascii="ZBManuscript" w:hAnsi="ZBManuscript"/>
                <w:sz w:val="32"/>
                <w:szCs w:val="32"/>
              </w:rPr>
              <w:t xml:space="preserve"> on chart paper</w:t>
            </w:r>
            <w:r>
              <w:rPr>
                <w:rFonts w:ascii="ZBManuscript" w:hAnsi="ZBManuscript"/>
                <w:sz w:val="32"/>
                <w:szCs w:val="32"/>
              </w:rPr>
              <w:t xml:space="preserve">, </w:t>
            </w:r>
            <w:r w:rsidR="007E64F3">
              <w:rPr>
                <w:rFonts w:ascii="ZBManuscript" w:hAnsi="ZBManuscript"/>
                <w:sz w:val="32"/>
                <w:szCs w:val="32"/>
              </w:rPr>
              <w:t xml:space="preserve">make a </w:t>
            </w:r>
            <w:r>
              <w:rPr>
                <w:rFonts w:ascii="ZBManuscript" w:hAnsi="ZBManuscript"/>
                <w:sz w:val="32"/>
                <w:szCs w:val="32"/>
              </w:rPr>
              <w:t xml:space="preserve">video or audio recording, etc. </w:t>
            </w:r>
          </w:p>
        </w:tc>
        <w:tc>
          <w:tcPr>
            <w:tcW w:w="3379" w:type="dxa"/>
          </w:tcPr>
          <w:p w:rsidR="000864CB" w:rsidRPr="000864CB" w:rsidRDefault="000864CB" w:rsidP="000864CB">
            <w:pPr>
              <w:jc w:val="center"/>
              <w:rPr>
                <w:rFonts w:ascii="ZBManuscript" w:hAnsi="ZBManuscript"/>
                <w:b/>
                <w:sz w:val="32"/>
                <w:szCs w:val="32"/>
              </w:rPr>
            </w:pPr>
            <w:r w:rsidRPr="000864CB">
              <w:rPr>
                <w:rFonts w:ascii="ZBManuscript" w:hAnsi="ZBManuscript"/>
                <w:b/>
                <w:sz w:val="32"/>
                <w:szCs w:val="32"/>
              </w:rPr>
              <w:t>Parts of a Science Talk</w:t>
            </w:r>
          </w:p>
        </w:tc>
      </w:tr>
      <w:tr w:rsidR="000864CB" w:rsidTr="00963F87">
        <w:trPr>
          <w:trHeight w:val="1041"/>
        </w:trPr>
        <w:tc>
          <w:tcPr>
            <w:tcW w:w="3078" w:type="dxa"/>
            <w:vMerge/>
          </w:tcPr>
          <w:p w:rsidR="000864CB" w:rsidRDefault="000864CB" w:rsidP="0044660F">
            <w:pPr>
              <w:rPr>
                <w:rFonts w:ascii="ZBManuscript" w:hAnsi="ZBManuscript"/>
                <w:sz w:val="32"/>
                <w:szCs w:val="32"/>
              </w:rPr>
            </w:pPr>
          </w:p>
        </w:tc>
        <w:tc>
          <w:tcPr>
            <w:tcW w:w="4559" w:type="dxa"/>
            <w:gridSpan w:val="2"/>
            <w:vMerge/>
          </w:tcPr>
          <w:p w:rsidR="000864CB" w:rsidRDefault="000864CB" w:rsidP="0044660F">
            <w:pPr>
              <w:rPr>
                <w:rFonts w:ascii="ZBManuscript" w:hAnsi="ZBManuscript"/>
                <w:sz w:val="32"/>
                <w:szCs w:val="32"/>
              </w:rPr>
            </w:pPr>
          </w:p>
        </w:tc>
        <w:tc>
          <w:tcPr>
            <w:tcW w:w="3379" w:type="dxa"/>
          </w:tcPr>
          <w:p w:rsidR="000864CB" w:rsidRDefault="000864CB" w:rsidP="0044660F">
            <w:pPr>
              <w:rPr>
                <w:rFonts w:ascii="ZBManuscript" w:hAnsi="ZBManuscript"/>
                <w:sz w:val="32"/>
                <w:szCs w:val="32"/>
              </w:rPr>
            </w:pPr>
            <w:r w:rsidRPr="000864CB">
              <w:rPr>
                <w:rFonts w:ascii="ZBManuscript" w:hAnsi="ZBManuscript"/>
                <w:i/>
                <w:sz w:val="32"/>
                <w:szCs w:val="32"/>
              </w:rPr>
              <w:t xml:space="preserve">Choosing the question: </w:t>
            </w:r>
            <w:r>
              <w:rPr>
                <w:rFonts w:ascii="ZBManuscript" w:hAnsi="ZBManuscript"/>
                <w:sz w:val="32"/>
                <w:szCs w:val="32"/>
              </w:rPr>
              <w:t>choose a question that is provocative, open-ended, and admit multiple answers and theories</w:t>
            </w:r>
          </w:p>
        </w:tc>
      </w:tr>
      <w:tr w:rsidR="000864CB" w:rsidTr="00963F87">
        <w:trPr>
          <w:trHeight w:val="1041"/>
        </w:trPr>
        <w:tc>
          <w:tcPr>
            <w:tcW w:w="3078" w:type="dxa"/>
            <w:vMerge/>
          </w:tcPr>
          <w:p w:rsidR="000864CB" w:rsidRDefault="000864CB" w:rsidP="0044660F">
            <w:pPr>
              <w:rPr>
                <w:rFonts w:ascii="ZBManuscript" w:hAnsi="ZBManuscript"/>
                <w:sz w:val="32"/>
                <w:szCs w:val="32"/>
              </w:rPr>
            </w:pPr>
          </w:p>
        </w:tc>
        <w:tc>
          <w:tcPr>
            <w:tcW w:w="4559" w:type="dxa"/>
            <w:gridSpan w:val="2"/>
            <w:vMerge/>
          </w:tcPr>
          <w:p w:rsidR="000864CB" w:rsidRDefault="000864CB" w:rsidP="0044660F">
            <w:pPr>
              <w:rPr>
                <w:rFonts w:ascii="ZBManuscript" w:hAnsi="ZBManuscript"/>
                <w:sz w:val="32"/>
                <w:szCs w:val="32"/>
              </w:rPr>
            </w:pPr>
          </w:p>
        </w:tc>
        <w:tc>
          <w:tcPr>
            <w:tcW w:w="3379" w:type="dxa"/>
          </w:tcPr>
          <w:p w:rsidR="000864CB" w:rsidRDefault="000864CB" w:rsidP="0044660F">
            <w:pPr>
              <w:rPr>
                <w:rFonts w:ascii="ZBManuscript" w:hAnsi="ZBManuscript"/>
                <w:sz w:val="32"/>
                <w:szCs w:val="32"/>
              </w:rPr>
            </w:pPr>
            <w:r w:rsidRPr="000864CB">
              <w:rPr>
                <w:rFonts w:ascii="ZBManuscript" w:hAnsi="ZBManuscript"/>
                <w:i/>
                <w:sz w:val="32"/>
                <w:szCs w:val="32"/>
              </w:rPr>
              <w:t>Introduce to students:</w:t>
            </w:r>
            <w:r>
              <w:rPr>
                <w:rFonts w:ascii="ZBManuscript" w:hAnsi="ZBManuscript"/>
                <w:sz w:val="32"/>
                <w:szCs w:val="32"/>
              </w:rPr>
              <w:t xml:space="preserve"> discuss what scientists do and then that is what they will do. Review guidelines for the talk. </w:t>
            </w:r>
          </w:p>
        </w:tc>
      </w:tr>
      <w:tr w:rsidR="000864CB" w:rsidTr="00963F87">
        <w:trPr>
          <w:trHeight w:val="1041"/>
        </w:trPr>
        <w:tc>
          <w:tcPr>
            <w:tcW w:w="3078" w:type="dxa"/>
            <w:vMerge/>
          </w:tcPr>
          <w:p w:rsidR="000864CB" w:rsidRDefault="000864CB" w:rsidP="0044660F">
            <w:pPr>
              <w:rPr>
                <w:rFonts w:ascii="ZBManuscript" w:hAnsi="ZBManuscript"/>
                <w:sz w:val="32"/>
                <w:szCs w:val="32"/>
              </w:rPr>
            </w:pPr>
          </w:p>
        </w:tc>
        <w:tc>
          <w:tcPr>
            <w:tcW w:w="4559" w:type="dxa"/>
            <w:gridSpan w:val="2"/>
            <w:vMerge/>
          </w:tcPr>
          <w:p w:rsidR="000864CB" w:rsidRDefault="000864CB" w:rsidP="0044660F">
            <w:pPr>
              <w:rPr>
                <w:rFonts w:ascii="ZBManuscript" w:hAnsi="ZBManuscript"/>
                <w:sz w:val="32"/>
                <w:szCs w:val="32"/>
              </w:rPr>
            </w:pPr>
          </w:p>
        </w:tc>
        <w:tc>
          <w:tcPr>
            <w:tcW w:w="3379" w:type="dxa"/>
          </w:tcPr>
          <w:p w:rsidR="000864CB" w:rsidRPr="000864CB" w:rsidRDefault="000864CB" w:rsidP="0044660F">
            <w:pPr>
              <w:rPr>
                <w:rFonts w:ascii="ZBManuscript" w:hAnsi="ZBManuscript"/>
                <w:i/>
                <w:sz w:val="32"/>
                <w:szCs w:val="32"/>
              </w:rPr>
            </w:pPr>
            <w:r w:rsidRPr="000864CB">
              <w:rPr>
                <w:rFonts w:ascii="ZBManuscript" w:hAnsi="ZBManuscript"/>
                <w:i/>
                <w:sz w:val="32"/>
                <w:szCs w:val="32"/>
              </w:rPr>
              <w:t>Conduct the Science Talk:</w:t>
            </w:r>
          </w:p>
          <w:p w:rsidR="000864CB" w:rsidRDefault="005424ED" w:rsidP="0044660F">
            <w:pPr>
              <w:rPr>
                <w:rFonts w:ascii="ZBManuscript" w:hAnsi="ZBManuscript"/>
                <w:sz w:val="32"/>
                <w:szCs w:val="32"/>
              </w:rPr>
            </w:pPr>
            <w:proofErr w:type="gramStart"/>
            <w:r>
              <w:rPr>
                <w:rFonts w:ascii="ZBManuscript" w:hAnsi="ZBManuscript"/>
                <w:sz w:val="32"/>
                <w:szCs w:val="32"/>
              </w:rPr>
              <w:t>b</w:t>
            </w:r>
            <w:r w:rsidR="000864CB">
              <w:rPr>
                <w:rFonts w:ascii="ZBManuscript" w:hAnsi="ZBManuscript"/>
                <w:sz w:val="32"/>
                <w:szCs w:val="32"/>
              </w:rPr>
              <w:t>egin</w:t>
            </w:r>
            <w:proofErr w:type="gramEnd"/>
            <w:r w:rsidR="000864CB">
              <w:rPr>
                <w:rFonts w:ascii="ZBManuscript" w:hAnsi="ZBManuscript"/>
                <w:sz w:val="32"/>
                <w:szCs w:val="32"/>
              </w:rPr>
              <w:t xml:space="preserve"> with a movement exercise that relates to the question. Pose the question and let the students respond to each other. </w:t>
            </w:r>
          </w:p>
        </w:tc>
      </w:tr>
      <w:tr w:rsidR="000864CB" w:rsidTr="00963F87">
        <w:trPr>
          <w:trHeight w:val="1041"/>
        </w:trPr>
        <w:tc>
          <w:tcPr>
            <w:tcW w:w="3078" w:type="dxa"/>
            <w:vMerge/>
          </w:tcPr>
          <w:p w:rsidR="000864CB" w:rsidRDefault="000864CB" w:rsidP="0044660F">
            <w:pPr>
              <w:rPr>
                <w:rFonts w:ascii="ZBManuscript" w:hAnsi="ZBManuscript"/>
                <w:sz w:val="32"/>
                <w:szCs w:val="32"/>
              </w:rPr>
            </w:pPr>
          </w:p>
        </w:tc>
        <w:tc>
          <w:tcPr>
            <w:tcW w:w="4559" w:type="dxa"/>
            <w:gridSpan w:val="2"/>
            <w:vMerge/>
          </w:tcPr>
          <w:p w:rsidR="000864CB" w:rsidRDefault="000864CB" w:rsidP="0044660F">
            <w:pPr>
              <w:rPr>
                <w:rFonts w:ascii="ZBManuscript" w:hAnsi="ZBManuscript"/>
                <w:sz w:val="32"/>
                <w:szCs w:val="32"/>
              </w:rPr>
            </w:pPr>
          </w:p>
        </w:tc>
        <w:tc>
          <w:tcPr>
            <w:tcW w:w="3379" w:type="dxa"/>
          </w:tcPr>
          <w:p w:rsidR="000864CB" w:rsidRDefault="005424ED" w:rsidP="0044660F">
            <w:pPr>
              <w:rPr>
                <w:rFonts w:ascii="ZBManuscript" w:hAnsi="ZBManuscript"/>
                <w:sz w:val="32"/>
                <w:szCs w:val="32"/>
              </w:rPr>
            </w:pPr>
            <w:r>
              <w:rPr>
                <w:rFonts w:ascii="ZBManuscript" w:hAnsi="ZBManuscript"/>
                <w:i/>
                <w:sz w:val="32"/>
                <w:szCs w:val="32"/>
              </w:rPr>
              <w:t>Debrief</w:t>
            </w:r>
            <w:r w:rsidRPr="005424ED">
              <w:rPr>
                <w:rFonts w:ascii="ZBManuscript" w:hAnsi="ZBManuscript"/>
                <w:i/>
                <w:sz w:val="32"/>
                <w:szCs w:val="32"/>
              </w:rPr>
              <w:t xml:space="preserve"> the Science Talk:</w:t>
            </w:r>
            <w:r>
              <w:rPr>
                <w:rFonts w:ascii="ZBManuscript" w:hAnsi="ZBManuscript"/>
                <w:sz w:val="32"/>
                <w:szCs w:val="32"/>
              </w:rPr>
              <w:t xml:space="preserve"> take a couple of minutes to review the question and responses. Ask students how they might have an even better Science Talk next time. </w:t>
            </w:r>
          </w:p>
        </w:tc>
      </w:tr>
      <w:tr w:rsidR="00406D79" w:rsidTr="00963F87">
        <w:tc>
          <w:tcPr>
            <w:tcW w:w="3078" w:type="dxa"/>
          </w:tcPr>
          <w:p w:rsidR="00406D79" w:rsidRDefault="00406D79" w:rsidP="0044660F">
            <w:pPr>
              <w:rPr>
                <w:rFonts w:ascii="ZBManuscript" w:hAnsi="ZBManuscript"/>
                <w:sz w:val="32"/>
                <w:szCs w:val="32"/>
              </w:rPr>
            </w:pPr>
            <w:r>
              <w:rPr>
                <w:rFonts w:ascii="ZBManuscript" w:hAnsi="ZBManuscript"/>
                <w:sz w:val="32"/>
                <w:szCs w:val="32"/>
              </w:rPr>
              <w:t>Tea Party</w:t>
            </w:r>
          </w:p>
          <w:p w:rsidR="009E2394" w:rsidRDefault="009E2394" w:rsidP="009E2394">
            <w:pPr>
              <w:rPr>
                <w:rFonts w:ascii="ZBManuscript" w:hAnsi="ZBManuscript"/>
                <w:sz w:val="32"/>
                <w:szCs w:val="32"/>
              </w:rPr>
            </w:pPr>
            <w:r>
              <w:rPr>
                <w:rFonts w:ascii="ZBManuscript" w:hAnsi="ZBManuscript"/>
                <w:i/>
                <w:sz w:val="24"/>
                <w:szCs w:val="24"/>
              </w:rPr>
              <w:t xml:space="preserve">*debrief with the class about their reasoning behind their predictions and why they were affirmed or disproven. </w:t>
            </w:r>
          </w:p>
        </w:tc>
        <w:tc>
          <w:tcPr>
            <w:tcW w:w="4559" w:type="dxa"/>
            <w:gridSpan w:val="2"/>
          </w:tcPr>
          <w:p w:rsidR="00406D79" w:rsidRDefault="009E2394" w:rsidP="00535DAD">
            <w:pPr>
              <w:rPr>
                <w:rFonts w:ascii="ZBManuscript" w:hAnsi="ZBManuscript"/>
                <w:sz w:val="32"/>
                <w:szCs w:val="32"/>
              </w:rPr>
            </w:pPr>
            <w:r>
              <w:rPr>
                <w:rFonts w:ascii="ZBManuscript" w:hAnsi="ZBManuscript"/>
                <w:sz w:val="32"/>
                <w:szCs w:val="32"/>
              </w:rPr>
              <w:t>This is a before-reading strategy that lets students consider parts of the text before they it</w:t>
            </w:r>
            <w:r w:rsidR="00535DAD">
              <w:rPr>
                <w:rFonts w:ascii="ZBManuscript" w:hAnsi="ZBManuscript"/>
                <w:sz w:val="32"/>
                <w:szCs w:val="32"/>
              </w:rPr>
              <w:t xml:space="preserve"> is</w:t>
            </w:r>
            <w:r>
              <w:rPr>
                <w:rFonts w:ascii="ZBManuscript" w:hAnsi="ZBManuscript"/>
                <w:sz w:val="32"/>
                <w:szCs w:val="32"/>
              </w:rPr>
              <w:t xml:space="preserve"> read to them or</w:t>
            </w:r>
            <w:r w:rsidR="00535DAD">
              <w:rPr>
                <w:rFonts w:ascii="ZBManuscript" w:hAnsi="ZBManuscript"/>
                <w:sz w:val="32"/>
                <w:szCs w:val="32"/>
              </w:rPr>
              <w:t xml:space="preserve"> students</w:t>
            </w:r>
            <w:r>
              <w:rPr>
                <w:rFonts w:ascii="ZBManuscript" w:hAnsi="ZBManuscript"/>
                <w:sz w:val="32"/>
                <w:szCs w:val="32"/>
              </w:rPr>
              <w:t xml:space="preserve"> read it themselves. </w:t>
            </w:r>
            <w:r>
              <w:rPr>
                <w:rFonts w:ascii="ZBManuscript" w:hAnsi="ZBManuscript"/>
                <w:sz w:val="32"/>
                <w:szCs w:val="32"/>
              </w:rPr>
              <w:br/>
              <w:t>Students predict, make inferences, compare/contrast, practice sequencing, draw on prior knowledge and see casual relationships.</w:t>
            </w:r>
          </w:p>
        </w:tc>
        <w:tc>
          <w:tcPr>
            <w:tcW w:w="3379" w:type="dxa"/>
          </w:tcPr>
          <w:p w:rsidR="009E2394" w:rsidRDefault="009E2394" w:rsidP="009E2394">
            <w:pPr>
              <w:pStyle w:val="ListParagraph"/>
              <w:numPr>
                <w:ilvl w:val="0"/>
                <w:numId w:val="1"/>
              </w:numPr>
              <w:rPr>
                <w:rFonts w:ascii="ZBManuscript" w:hAnsi="ZBManuscript"/>
                <w:sz w:val="32"/>
                <w:szCs w:val="32"/>
              </w:rPr>
            </w:pPr>
            <w:r>
              <w:rPr>
                <w:rFonts w:ascii="ZBManuscript" w:hAnsi="ZBManuscript"/>
                <w:sz w:val="32"/>
                <w:szCs w:val="32"/>
              </w:rPr>
              <w:t xml:space="preserve">Decide on pictures, words, phrases, or sentences from the text and copy it directly onto sentence strips. </w:t>
            </w:r>
          </w:p>
          <w:p w:rsidR="009E2394" w:rsidRDefault="0002394F" w:rsidP="009E2394">
            <w:pPr>
              <w:pStyle w:val="ListParagraph"/>
              <w:numPr>
                <w:ilvl w:val="0"/>
                <w:numId w:val="1"/>
              </w:numPr>
              <w:rPr>
                <w:rFonts w:ascii="ZBManuscript" w:hAnsi="ZBManuscript"/>
                <w:sz w:val="32"/>
                <w:szCs w:val="32"/>
              </w:rPr>
            </w:pPr>
            <w:r>
              <w:rPr>
                <w:rFonts w:ascii="ZBManuscript" w:hAnsi="ZBManuscript"/>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94.4pt;margin-top:107.65pt;width:0;height:21.75pt;z-index:251658240" o:connectortype="straight">
                  <v:stroke endarrow="block"/>
                </v:shape>
              </w:pict>
            </w:r>
            <w:r w:rsidR="009E2394">
              <w:rPr>
                <w:rFonts w:ascii="ZBManuscript" w:hAnsi="ZBManuscript"/>
                <w:sz w:val="32"/>
                <w:szCs w:val="32"/>
              </w:rPr>
              <w:t xml:space="preserve">Students observe the picture or read the sentence strip and make a prediction on what the text could be about. </w:t>
            </w:r>
          </w:p>
          <w:p w:rsidR="009E2394" w:rsidRDefault="009E2394" w:rsidP="009E2394">
            <w:pPr>
              <w:pStyle w:val="ListParagraph"/>
              <w:numPr>
                <w:ilvl w:val="0"/>
                <w:numId w:val="1"/>
              </w:numPr>
              <w:rPr>
                <w:rFonts w:ascii="ZBManuscript" w:hAnsi="ZBManuscript"/>
                <w:sz w:val="32"/>
                <w:szCs w:val="32"/>
              </w:rPr>
            </w:pPr>
            <w:r>
              <w:rPr>
                <w:rFonts w:ascii="ZBManuscript" w:hAnsi="ZBManuscript"/>
                <w:sz w:val="32"/>
                <w:szCs w:val="32"/>
              </w:rPr>
              <w:lastRenderedPageBreak/>
              <w:t xml:space="preserve">Students mingle about discussing their predictions to each other. </w:t>
            </w:r>
          </w:p>
          <w:p w:rsidR="009E2394" w:rsidRDefault="009E2394" w:rsidP="009E2394">
            <w:pPr>
              <w:pStyle w:val="ListParagraph"/>
              <w:numPr>
                <w:ilvl w:val="0"/>
                <w:numId w:val="1"/>
              </w:numPr>
              <w:rPr>
                <w:rFonts w:ascii="ZBManuscript" w:hAnsi="ZBManuscript"/>
                <w:sz w:val="32"/>
                <w:szCs w:val="32"/>
              </w:rPr>
            </w:pPr>
            <w:r>
              <w:rPr>
                <w:rFonts w:ascii="ZBManuscript" w:hAnsi="ZBManuscript"/>
                <w:sz w:val="32"/>
                <w:szCs w:val="32"/>
              </w:rPr>
              <w:t>Read the text or</w:t>
            </w:r>
            <w:r w:rsidR="00535DAD">
              <w:rPr>
                <w:rFonts w:ascii="ZBManuscript" w:hAnsi="ZBManuscript"/>
                <w:sz w:val="32"/>
                <w:szCs w:val="32"/>
              </w:rPr>
              <w:t xml:space="preserve"> the</w:t>
            </w:r>
            <w:r>
              <w:rPr>
                <w:rFonts w:ascii="ZBManuscript" w:hAnsi="ZBManuscript"/>
                <w:sz w:val="32"/>
                <w:szCs w:val="32"/>
              </w:rPr>
              <w:t xml:space="preserve"> students read the text. </w:t>
            </w:r>
          </w:p>
          <w:p w:rsidR="007E64F3" w:rsidRPr="009E2394" w:rsidRDefault="009E2394" w:rsidP="0002394F">
            <w:pPr>
              <w:pStyle w:val="ListParagraph"/>
              <w:numPr>
                <w:ilvl w:val="0"/>
                <w:numId w:val="1"/>
              </w:numPr>
              <w:rPr>
                <w:rFonts w:ascii="ZBManuscript" w:hAnsi="ZBManuscript"/>
                <w:sz w:val="32"/>
                <w:szCs w:val="32"/>
              </w:rPr>
            </w:pPr>
            <w:r>
              <w:rPr>
                <w:rFonts w:ascii="ZBManuscript" w:hAnsi="ZBManuscript"/>
                <w:sz w:val="32"/>
                <w:szCs w:val="32"/>
              </w:rPr>
              <w:t xml:space="preserve">Students confirm or disprove their predictions with evidence from the text in oral or written form. </w:t>
            </w:r>
          </w:p>
        </w:tc>
      </w:tr>
      <w:tr w:rsidR="007E64F3" w:rsidTr="007E64F3">
        <w:trPr>
          <w:trHeight w:val="75"/>
        </w:trPr>
        <w:tc>
          <w:tcPr>
            <w:tcW w:w="3078" w:type="dxa"/>
          </w:tcPr>
          <w:p w:rsidR="007E64F3" w:rsidRPr="00204F7F" w:rsidRDefault="007E64F3" w:rsidP="00204F7F">
            <w:pPr>
              <w:jc w:val="center"/>
              <w:rPr>
                <w:rFonts w:ascii="ZBManuscript" w:hAnsi="ZBManuscript"/>
                <w:sz w:val="32"/>
                <w:szCs w:val="32"/>
                <w:u w:val="single"/>
              </w:rPr>
            </w:pPr>
            <w:r w:rsidRPr="00204F7F">
              <w:rPr>
                <w:rFonts w:ascii="ZBManuscript" w:hAnsi="ZBManuscript"/>
                <w:sz w:val="32"/>
                <w:szCs w:val="32"/>
                <w:u w:val="single"/>
              </w:rPr>
              <w:lastRenderedPageBreak/>
              <w:t>Vocabulary Strategies</w:t>
            </w:r>
          </w:p>
        </w:tc>
        <w:tc>
          <w:tcPr>
            <w:tcW w:w="7938" w:type="dxa"/>
            <w:gridSpan w:val="3"/>
          </w:tcPr>
          <w:p w:rsidR="007E64F3" w:rsidRPr="00067C88" w:rsidRDefault="00067C88" w:rsidP="00067C88">
            <w:pPr>
              <w:jc w:val="center"/>
              <w:rPr>
                <w:rFonts w:ascii="ZBManuscript" w:hAnsi="ZBManuscript"/>
                <w:sz w:val="32"/>
                <w:szCs w:val="32"/>
                <w:u w:val="single"/>
              </w:rPr>
            </w:pPr>
            <w:r>
              <w:rPr>
                <w:rFonts w:ascii="ZBManuscript" w:hAnsi="ZBManuscript"/>
                <w:sz w:val="32"/>
                <w:szCs w:val="32"/>
                <w:u w:val="single"/>
              </w:rPr>
              <w:t xml:space="preserve">Basic </w:t>
            </w:r>
            <w:r w:rsidRPr="00067C88">
              <w:rPr>
                <w:rFonts w:ascii="ZBManuscript" w:hAnsi="ZBManuscript"/>
                <w:sz w:val="32"/>
                <w:szCs w:val="32"/>
                <w:u w:val="single"/>
              </w:rPr>
              <w:t>Description</w:t>
            </w:r>
          </w:p>
        </w:tc>
      </w:tr>
      <w:tr w:rsidR="00067C88" w:rsidTr="00067C88">
        <w:trPr>
          <w:trHeight w:val="75"/>
        </w:trPr>
        <w:tc>
          <w:tcPr>
            <w:tcW w:w="3078" w:type="dxa"/>
          </w:tcPr>
          <w:p w:rsidR="00067C88" w:rsidRDefault="00067C88" w:rsidP="0044660F">
            <w:pPr>
              <w:rPr>
                <w:rFonts w:ascii="ZBManuscript" w:hAnsi="ZBManuscript"/>
                <w:sz w:val="32"/>
                <w:szCs w:val="32"/>
              </w:rPr>
            </w:pPr>
            <w:r>
              <w:rPr>
                <w:rFonts w:ascii="ZBManuscript" w:hAnsi="ZBManuscript"/>
                <w:sz w:val="32"/>
                <w:szCs w:val="32"/>
              </w:rPr>
              <w:t>Making Choice</w:t>
            </w:r>
            <w:r w:rsidR="006078C6">
              <w:rPr>
                <w:rFonts w:ascii="ZBManuscript" w:hAnsi="ZBManuscript"/>
                <w:sz w:val="32"/>
                <w:szCs w:val="32"/>
              </w:rPr>
              <w:t>s</w:t>
            </w:r>
          </w:p>
          <w:p w:rsidR="006078C6" w:rsidRDefault="006078C6" w:rsidP="0044660F">
            <w:pPr>
              <w:rPr>
                <w:rFonts w:ascii="ZBManuscript" w:hAnsi="ZBManuscript"/>
                <w:sz w:val="32"/>
                <w:szCs w:val="32"/>
              </w:rPr>
            </w:pPr>
            <w:r>
              <w:rPr>
                <w:rFonts w:ascii="ZBManuscript" w:hAnsi="ZBManuscript"/>
                <w:i/>
                <w:sz w:val="24"/>
                <w:szCs w:val="24"/>
              </w:rPr>
              <w:t xml:space="preserve">*This activity can be adapted in many ways. The gist of the activity is that students must utilize their understanding of the word and apply it to making a choice that exemplifies the definition or not. </w:t>
            </w:r>
          </w:p>
        </w:tc>
        <w:tc>
          <w:tcPr>
            <w:tcW w:w="3969" w:type="dxa"/>
          </w:tcPr>
          <w:p w:rsidR="00067C88" w:rsidRDefault="00067C88" w:rsidP="00067C88">
            <w:pPr>
              <w:rPr>
                <w:rFonts w:ascii="ZBManuscript" w:hAnsi="ZBManuscript"/>
                <w:sz w:val="32"/>
                <w:szCs w:val="32"/>
              </w:rPr>
            </w:pPr>
            <w:r>
              <w:rPr>
                <w:rFonts w:ascii="ZBManuscript" w:hAnsi="ZBManuscript"/>
                <w:sz w:val="32"/>
                <w:szCs w:val="32"/>
              </w:rPr>
              <w:t>Teacher reviews a specific vocabulary word. Then</w:t>
            </w:r>
            <w:r w:rsidR="006078C6">
              <w:rPr>
                <w:rFonts w:ascii="ZBManuscript" w:hAnsi="ZBManuscript"/>
                <w:sz w:val="32"/>
                <w:szCs w:val="32"/>
              </w:rPr>
              <w:t>,</w:t>
            </w:r>
            <w:r>
              <w:rPr>
                <w:rFonts w:ascii="ZBManuscript" w:hAnsi="ZBManuscript"/>
                <w:sz w:val="32"/>
                <w:szCs w:val="32"/>
              </w:rPr>
              <w:t xml:space="preserve"> reads a situation that exemplifies the word</w:t>
            </w:r>
            <w:r w:rsidR="006078C6">
              <w:rPr>
                <w:rFonts w:ascii="ZBManuscript" w:hAnsi="ZBManuscript"/>
                <w:sz w:val="32"/>
                <w:szCs w:val="32"/>
              </w:rPr>
              <w:t xml:space="preserve"> or does not exemplify the word</w:t>
            </w:r>
            <w:r>
              <w:rPr>
                <w:rFonts w:ascii="ZBManuscript" w:hAnsi="ZBManuscript"/>
                <w:sz w:val="32"/>
                <w:szCs w:val="32"/>
              </w:rPr>
              <w:t xml:space="preserve">. </w:t>
            </w:r>
            <w:r w:rsidR="006078C6">
              <w:rPr>
                <w:rFonts w:ascii="ZBManuscript" w:hAnsi="ZBManuscript"/>
                <w:sz w:val="32"/>
                <w:szCs w:val="32"/>
              </w:rPr>
              <w:t xml:space="preserve">Students must choose whether it is an example of the vocabulary word or it is not an example of the vocabulary word. </w:t>
            </w:r>
          </w:p>
        </w:tc>
        <w:tc>
          <w:tcPr>
            <w:tcW w:w="3969" w:type="dxa"/>
            <w:gridSpan w:val="2"/>
          </w:tcPr>
          <w:p w:rsidR="006078C6" w:rsidRPr="00D4099D" w:rsidRDefault="00067C88" w:rsidP="0044660F">
            <w:pPr>
              <w:rPr>
                <w:rFonts w:ascii="ZBManuscript" w:hAnsi="ZBManuscript"/>
                <w:b/>
                <w:sz w:val="32"/>
                <w:szCs w:val="32"/>
              </w:rPr>
            </w:pPr>
            <w:r>
              <w:rPr>
                <w:rFonts w:ascii="ZBManuscript" w:hAnsi="ZBManuscript"/>
                <w:sz w:val="32"/>
                <w:szCs w:val="32"/>
              </w:rPr>
              <w:t xml:space="preserve">Example: </w:t>
            </w:r>
            <w:r w:rsidR="00D4099D">
              <w:rPr>
                <w:rFonts w:ascii="ZBManuscript" w:hAnsi="ZBManuscript"/>
                <w:sz w:val="32"/>
                <w:szCs w:val="32"/>
              </w:rPr>
              <w:t xml:space="preserve">Vocabulary Word: </w:t>
            </w:r>
            <w:r w:rsidR="00D4099D">
              <w:rPr>
                <w:rFonts w:ascii="ZBManuscript" w:hAnsi="ZBManuscript"/>
                <w:b/>
                <w:sz w:val="32"/>
                <w:szCs w:val="32"/>
              </w:rPr>
              <w:t>STARTLED</w:t>
            </w:r>
          </w:p>
          <w:p w:rsidR="00067C88" w:rsidRDefault="006078C6" w:rsidP="006078C6">
            <w:pPr>
              <w:pStyle w:val="ListParagraph"/>
              <w:numPr>
                <w:ilvl w:val="0"/>
                <w:numId w:val="2"/>
              </w:numPr>
              <w:rPr>
                <w:rFonts w:ascii="ZBManuscript" w:hAnsi="ZBManuscript"/>
                <w:sz w:val="32"/>
                <w:szCs w:val="32"/>
              </w:rPr>
            </w:pPr>
            <w:r>
              <w:rPr>
                <w:rFonts w:ascii="ZBManuscript" w:hAnsi="ZBManuscript"/>
                <w:sz w:val="32"/>
                <w:szCs w:val="32"/>
              </w:rPr>
              <w:t>“I am going to read a sentence. If in the situation someone is surprised or frightened you say</w:t>
            </w:r>
            <w:r>
              <w:rPr>
                <w:rFonts w:ascii="Times New Roman" w:hAnsi="Times New Roman" w:cs="Times New Roman"/>
                <w:sz w:val="32"/>
                <w:szCs w:val="32"/>
              </w:rPr>
              <w:t>…</w:t>
            </w:r>
            <w:r>
              <w:rPr>
                <w:rFonts w:ascii="ZBManuscript" w:hAnsi="ZBManuscript"/>
                <w:b/>
                <w:sz w:val="32"/>
                <w:szCs w:val="32"/>
              </w:rPr>
              <w:t>That person was startled</w:t>
            </w:r>
            <w:r>
              <w:rPr>
                <w:rFonts w:ascii="ZBManuscript" w:hAnsi="ZBManuscript"/>
                <w:sz w:val="32"/>
                <w:szCs w:val="32"/>
              </w:rPr>
              <w:t>. If in the situation someone is NOT surprised or frightened you say</w:t>
            </w:r>
            <w:r>
              <w:rPr>
                <w:rFonts w:ascii="Times New Roman" w:hAnsi="Times New Roman" w:cs="Times New Roman"/>
                <w:sz w:val="32"/>
                <w:szCs w:val="32"/>
              </w:rPr>
              <w:t>…</w:t>
            </w:r>
            <w:r>
              <w:rPr>
                <w:rFonts w:ascii="ZBManuscript" w:hAnsi="ZBManuscript"/>
                <w:b/>
                <w:sz w:val="32"/>
                <w:szCs w:val="32"/>
              </w:rPr>
              <w:t>That person was NOT startled</w:t>
            </w:r>
            <w:r>
              <w:rPr>
                <w:rFonts w:ascii="ZBManuscript" w:hAnsi="ZBManuscript"/>
                <w:sz w:val="32"/>
                <w:szCs w:val="32"/>
              </w:rPr>
              <w:t>.”</w:t>
            </w:r>
          </w:p>
          <w:p w:rsidR="006078C6" w:rsidRDefault="006078C6" w:rsidP="006078C6">
            <w:pPr>
              <w:pStyle w:val="ListParagraph"/>
              <w:numPr>
                <w:ilvl w:val="0"/>
                <w:numId w:val="2"/>
              </w:numPr>
              <w:rPr>
                <w:rFonts w:ascii="ZBManuscript" w:hAnsi="ZBManuscript"/>
                <w:sz w:val="32"/>
                <w:szCs w:val="32"/>
              </w:rPr>
            </w:pPr>
            <w:r>
              <w:rPr>
                <w:rFonts w:ascii="ZBManuscript" w:hAnsi="ZBManuscript"/>
                <w:sz w:val="32"/>
                <w:szCs w:val="32"/>
              </w:rPr>
              <w:t>Teacher: “The sound of a loud siren made the boy jump.” Students:    “</w:t>
            </w:r>
            <w:r>
              <w:rPr>
                <w:rFonts w:ascii="ZBManuscript" w:hAnsi="ZBManuscript"/>
                <w:b/>
                <w:sz w:val="32"/>
                <w:szCs w:val="32"/>
              </w:rPr>
              <w:t>That person was startled</w:t>
            </w:r>
            <w:r>
              <w:rPr>
                <w:rFonts w:ascii="ZBManuscript" w:hAnsi="ZBManuscript"/>
                <w:sz w:val="32"/>
                <w:szCs w:val="32"/>
              </w:rPr>
              <w:t>”</w:t>
            </w:r>
          </w:p>
          <w:p w:rsidR="006078C6" w:rsidRPr="006078C6" w:rsidRDefault="006078C6" w:rsidP="006078C6">
            <w:pPr>
              <w:pStyle w:val="ListParagraph"/>
              <w:numPr>
                <w:ilvl w:val="0"/>
                <w:numId w:val="2"/>
              </w:numPr>
              <w:rPr>
                <w:rFonts w:ascii="ZBManuscript" w:hAnsi="ZBManuscript"/>
                <w:sz w:val="32"/>
                <w:szCs w:val="32"/>
              </w:rPr>
            </w:pPr>
            <w:r>
              <w:rPr>
                <w:rFonts w:ascii="ZBManuscript" w:hAnsi="ZBManuscript"/>
                <w:sz w:val="32"/>
                <w:szCs w:val="32"/>
              </w:rPr>
              <w:t xml:space="preserve">Teacher: “The girl’s grandmother helped her comb her hair.” Student: </w:t>
            </w:r>
            <w:r>
              <w:rPr>
                <w:rFonts w:ascii="ZBManuscript" w:hAnsi="ZBManuscript"/>
                <w:b/>
                <w:sz w:val="32"/>
                <w:szCs w:val="32"/>
              </w:rPr>
              <w:t>“That person was NOT startled”</w:t>
            </w:r>
          </w:p>
        </w:tc>
      </w:tr>
      <w:tr w:rsidR="0002394F" w:rsidTr="006673A5">
        <w:trPr>
          <w:trHeight w:val="75"/>
        </w:trPr>
        <w:tc>
          <w:tcPr>
            <w:tcW w:w="3078" w:type="dxa"/>
          </w:tcPr>
          <w:p w:rsidR="0002394F" w:rsidRPr="00204F7F" w:rsidRDefault="0002394F" w:rsidP="00F62E35">
            <w:pPr>
              <w:jc w:val="center"/>
              <w:rPr>
                <w:rFonts w:ascii="ZBManuscript" w:hAnsi="ZBManuscript"/>
                <w:sz w:val="32"/>
                <w:szCs w:val="32"/>
                <w:u w:val="single"/>
              </w:rPr>
            </w:pPr>
            <w:r>
              <w:rPr>
                <w:rFonts w:ascii="ZBManuscript" w:hAnsi="ZBManuscript"/>
                <w:sz w:val="32"/>
                <w:szCs w:val="32"/>
                <w:u w:val="single"/>
              </w:rPr>
              <w:lastRenderedPageBreak/>
              <w:t xml:space="preserve">More </w:t>
            </w:r>
            <w:r w:rsidRPr="00204F7F">
              <w:rPr>
                <w:rFonts w:ascii="ZBManuscript" w:hAnsi="ZBManuscript"/>
                <w:sz w:val="32"/>
                <w:szCs w:val="32"/>
                <w:u w:val="single"/>
              </w:rPr>
              <w:t>Vocabulary Strategies</w:t>
            </w:r>
          </w:p>
        </w:tc>
        <w:tc>
          <w:tcPr>
            <w:tcW w:w="7938" w:type="dxa"/>
            <w:gridSpan w:val="3"/>
          </w:tcPr>
          <w:p w:rsidR="0002394F" w:rsidRPr="00067C88" w:rsidRDefault="0002394F" w:rsidP="00F62E35">
            <w:pPr>
              <w:jc w:val="center"/>
              <w:rPr>
                <w:rFonts w:ascii="ZBManuscript" w:hAnsi="ZBManuscript"/>
                <w:sz w:val="32"/>
                <w:szCs w:val="32"/>
                <w:u w:val="single"/>
              </w:rPr>
            </w:pPr>
            <w:r>
              <w:rPr>
                <w:rFonts w:ascii="ZBManuscript" w:hAnsi="ZBManuscript"/>
                <w:sz w:val="32"/>
                <w:szCs w:val="32"/>
                <w:u w:val="single"/>
              </w:rPr>
              <w:t xml:space="preserve">Basic </w:t>
            </w:r>
            <w:r w:rsidRPr="00067C88">
              <w:rPr>
                <w:rFonts w:ascii="ZBManuscript" w:hAnsi="ZBManuscript"/>
                <w:sz w:val="32"/>
                <w:szCs w:val="32"/>
                <w:u w:val="single"/>
              </w:rPr>
              <w:t>Description</w:t>
            </w:r>
          </w:p>
        </w:tc>
      </w:tr>
      <w:tr w:rsidR="00D4099D" w:rsidTr="00D4099D">
        <w:trPr>
          <w:trHeight w:val="75"/>
        </w:trPr>
        <w:tc>
          <w:tcPr>
            <w:tcW w:w="3078" w:type="dxa"/>
          </w:tcPr>
          <w:p w:rsidR="00D4099D" w:rsidRDefault="00D4099D" w:rsidP="0044660F">
            <w:pPr>
              <w:rPr>
                <w:rFonts w:ascii="ZBManuscript" w:hAnsi="ZBManuscript"/>
                <w:sz w:val="32"/>
                <w:szCs w:val="32"/>
              </w:rPr>
            </w:pPr>
            <w:r>
              <w:rPr>
                <w:rFonts w:ascii="ZBManuscript" w:hAnsi="ZBManuscript"/>
                <w:sz w:val="32"/>
                <w:szCs w:val="32"/>
              </w:rPr>
              <w:t>Sharing</w:t>
            </w:r>
          </w:p>
        </w:tc>
        <w:tc>
          <w:tcPr>
            <w:tcW w:w="3969" w:type="dxa"/>
          </w:tcPr>
          <w:p w:rsidR="00D4099D" w:rsidRDefault="00D4099D" w:rsidP="0044660F">
            <w:pPr>
              <w:rPr>
                <w:rFonts w:ascii="ZBManuscript" w:hAnsi="ZBManuscript"/>
                <w:sz w:val="32"/>
                <w:szCs w:val="32"/>
              </w:rPr>
            </w:pPr>
            <w:r>
              <w:rPr>
                <w:rFonts w:ascii="ZBManuscript" w:hAnsi="ZBManuscript"/>
                <w:sz w:val="32"/>
                <w:szCs w:val="32"/>
              </w:rPr>
              <w:t xml:space="preserve">Teacher describes a situation that exemplifies a vocabulary. Students gather in a circle and share their responses to the situation. Each student must respond and share their thoughts, even if their thought is similar to another student’s. </w:t>
            </w:r>
          </w:p>
        </w:tc>
        <w:tc>
          <w:tcPr>
            <w:tcW w:w="3969" w:type="dxa"/>
            <w:gridSpan w:val="2"/>
          </w:tcPr>
          <w:p w:rsidR="00D4099D" w:rsidRPr="00D4099D" w:rsidRDefault="00D4099D" w:rsidP="00D4099D">
            <w:pPr>
              <w:rPr>
                <w:rFonts w:ascii="ZBManuscript" w:hAnsi="ZBManuscript"/>
                <w:b/>
                <w:sz w:val="32"/>
                <w:szCs w:val="32"/>
              </w:rPr>
            </w:pPr>
            <w:r>
              <w:rPr>
                <w:rFonts w:ascii="ZBManuscript" w:hAnsi="ZBManuscript"/>
                <w:sz w:val="32"/>
                <w:szCs w:val="32"/>
              </w:rPr>
              <w:t xml:space="preserve">Example: Vocabulary Word: </w:t>
            </w:r>
            <w:r>
              <w:rPr>
                <w:rFonts w:ascii="ZBManuscript" w:hAnsi="ZBManuscript"/>
                <w:b/>
                <w:sz w:val="32"/>
                <w:szCs w:val="32"/>
              </w:rPr>
              <w:t>ADVICE</w:t>
            </w:r>
          </w:p>
          <w:p w:rsidR="00D4099D" w:rsidRDefault="00D4099D" w:rsidP="00D4099D">
            <w:pPr>
              <w:pStyle w:val="ListParagraph"/>
              <w:numPr>
                <w:ilvl w:val="0"/>
                <w:numId w:val="3"/>
              </w:numPr>
              <w:rPr>
                <w:rFonts w:ascii="ZBManuscript" w:hAnsi="ZBManuscript"/>
                <w:sz w:val="32"/>
                <w:szCs w:val="32"/>
              </w:rPr>
            </w:pPr>
            <w:r>
              <w:rPr>
                <w:rFonts w:ascii="ZBManuscript" w:hAnsi="ZBManuscript"/>
                <w:sz w:val="32"/>
                <w:szCs w:val="32"/>
              </w:rPr>
              <w:t>“I will describe a situation. For each situation, you will decide what advice you would give the person. You respond with</w:t>
            </w:r>
            <w:r>
              <w:rPr>
                <w:rFonts w:ascii="Times New Roman" w:hAnsi="Times New Roman" w:cs="Times New Roman"/>
                <w:sz w:val="32"/>
                <w:szCs w:val="32"/>
              </w:rPr>
              <w:t>…</w:t>
            </w:r>
            <w:r>
              <w:rPr>
                <w:rFonts w:ascii="ZBManuscript" w:hAnsi="ZBManuscript"/>
                <w:b/>
                <w:sz w:val="32"/>
                <w:szCs w:val="32"/>
              </w:rPr>
              <w:t>My advice is</w:t>
            </w:r>
            <w:r>
              <w:rPr>
                <w:rFonts w:ascii="Times New Roman" w:hAnsi="Times New Roman" w:cs="Times New Roman"/>
                <w:b/>
                <w:sz w:val="32"/>
                <w:szCs w:val="32"/>
              </w:rPr>
              <w:t>…</w:t>
            </w:r>
            <w:r>
              <w:rPr>
                <w:rFonts w:ascii="ZBManuscript" w:hAnsi="ZBManuscript"/>
                <w:sz w:val="32"/>
                <w:szCs w:val="32"/>
              </w:rPr>
              <w:t>”</w:t>
            </w:r>
          </w:p>
          <w:p w:rsidR="00D4099D" w:rsidRDefault="00D4099D" w:rsidP="00D4099D">
            <w:pPr>
              <w:pStyle w:val="ListParagraph"/>
              <w:numPr>
                <w:ilvl w:val="0"/>
                <w:numId w:val="3"/>
              </w:numPr>
              <w:rPr>
                <w:rFonts w:ascii="ZBManuscript" w:hAnsi="ZBManuscript"/>
                <w:sz w:val="32"/>
                <w:szCs w:val="32"/>
              </w:rPr>
            </w:pPr>
            <w:r>
              <w:rPr>
                <w:rFonts w:ascii="ZBManuscript" w:hAnsi="ZBManuscript"/>
                <w:sz w:val="32"/>
                <w:szCs w:val="32"/>
              </w:rPr>
              <w:t>Teacher: “A friend has a cold.”</w:t>
            </w:r>
          </w:p>
          <w:p w:rsidR="00D4099D" w:rsidRPr="00D4099D" w:rsidRDefault="00D4099D" w:rsidP="00D4099D">
            <w:pPr>
              <w:pStyle w:val="ListParagraph"/>
              <w:numPr>
                <w:ilvl w:val="0"/>
                <w:numId w:val="3"/>
              </w:numPr>
              <w:rPr>
                <w:rFonts w:ascii="ZBManuscript" w:hAnsi="ZBManuscript"/>
                <w:sz w:val="32"/>
                <w:szCs w:val="32"/>
              </w:rPr>
            </w:pPr>
            <w:r>
              <w:rPr>
                <w:rFonts w:ascii="ZBManuscript" w:hAnsi="ZBManuscript"/>
                <w:sz w:val="32"/>
                <w:szCs w:val="32"/>
              </w:rPr>
              <w:t>Student(s): “My advice is to drink a lot of water.”</w:t>
            </w:r>
          </w:p>
        </w:tc>
      </w:tr>
      <w:tr w:rsidR="00D4099D" w:rsidTr="00D4099D">
        <w:trPr>
          <w:trHeight w:val="75"/>
        </w:trPr>
        <w:tc>
          <w:tcPr>
            <w:tcW w:w="3078" w:type="dxa"/>
          </w:tcPr>
          <w:p w:rsidR="00D4099D" w:rsidRDefault="00D4099D" w:rsidP="0044660F">
            <w:pPr>
              <w:rPr>
                <w:rFonts w:ascii="ZBManuscript" w:hAnsi="ZBManuscript"/>
                <w:sz w:val="32"/>
                <w:szCs w:val="32"/>
              </w:rPr>
            </w:pPr>
            <w:r>
              <w:rPr>
                <w:rFonts w:ascii="ZBManuscript" w:hAnsi="ZBManuscript"/>
                <w:sz w:val="32"/>
                <w:szCs w:val="32"/>
              </w:rPr>
              <w:t>Antonyms</w:t>
            </w:r>
          </w:p>
        </w:tc>
        <w:tc>
          <w:tcPr>
            <w:tcW w:w="3969" w:type="dxa"/>
          </w:tcPr>
          <w:p w:rsidR="00D4099D" w:rsidRDefault="00D4099D" w:rsidP="0044660F">
            <w:pPr>
              <w:rPr>
                <w:rFonts w:ascii="ZBManuscript" w:hAnsi="ZBManuscript"/>
                <w:sz w:val="32"/>
                <w:szCs w:val="32"/>
              </w:rPr>
            </w:pPr>
            <w:r>
              <w:rPr>
                <w:rFonts w:ascii="ZBManuscript" w:hAnsi="ZBManuscript"/>
                <w:sz w:val="32"/>
                <w:szCs w:val="32"/>
              </w:rPr>
              <w:t xml:space="preserve">Tell the students the antonym of a vocabulary word they have been learning. Describe situations that exemplify the vocabulary word and the antonym. Students will have to respond to each situation by stating which word it exemplifies. </w:t>
            </w:r>
          </w:p>
        </w:tc>
        <w:tc>
          <w:tcPr>
            <w:tcW w:w="3969" w:type="dxa"/>
            <w:gridSpan w:val="2"/>
          </w:tcPr>
          <w:p w:rsidR="0002394F" w:rsidRDefault="0002394F" w:rsidP="0002394F">
            <w:pPr>
              <w:rPr>
                <w:rFonts w:ascii="ZBManuscript" w:hAnsi="ZBManuscript"/>
                <w:b/>
                <w:sz w:val="32"/>
                <w:szCs w:val="32"/>
              </w:rPr>
            </w:pPr>
            <w:r>
              <w:rPr>
                <w:rFonts w:ascii="ZBManuscript" w:hAnsi="ZBManuscript"/>
                <w:sz w:val="32"/>
                <w:szCs w:val="32"/>
              </w:rPr>
              <w:t xml:space="preserve">Example: Vocabulary Word: </w:t>
            </w:r>
            <w:r>
              <w:rPr>
                <w:rFonts w:ascii="ZBManuscript" w:hAnsi="ZBManuscript"/>
                <w:b/>
                <w:sz w:val="32"/>
                <w:szCs w:val="32"/>
              </w:rPr>
              <w:t>SATISFIED</w:t>
            </w:r>
          </w:p>
          <w:p w:rsidR="0002394F" w:rsidRDefault="0002394F" w:rsidP="0002394F">
            <w:pPr>
              <w:pStyle w:val="ListParagraph"/>
              <w:numPr>
                <w:ilvl w:val="0"/>
                <w:numId w:val="4"/>
              </w:numPr>
              <w:rPr>
                <w:rFonts w:ascii="ZBManuscript" w:hAnsi="ZBManuscript"/>
                <w:sz w:val="32"/>
                <w:szCs w:val="32"/>
              </w:rPr>
            </w:pPr>
            <w:r>
              <w:rPr>
                <w:rFonts w:ascii="ZBManuscript" w:hAnsi="ZBManuscript"/>
                <w:sz w:val="32"/>
                <w:szCs w:val="32"/>
              </w:rPr>
              <w:t>“The opposite of satisfied is dissatisfied. I will describe a situation. You will respond on how you would feel in that situation, either satisfied or dissatisfied.”</w:t>
            </w:r>
          </w:p>
          <w:p w:rsidR="0002394F" w:rsidRDefault="0002394F" w:rsidP="0002394F">
            <w:pPr>
              <w:pStyle w:val="ListParagraph"/>
              <w:numPr>
                <w:ilvl w:val="0"/>
                <w:numId w:val="4"/>
              </w:numPr>
              <w:rPr>
                <w:rFonts w:ascii="ZBManuscript" w:hAnsi="ZBManuscript"/>
                <w:sz w:val="32"/>
                <w:szCs w:val="32"/>
              </w:rPr>
            </w:pPr>
            <w:r>
              <w:rPr>
                <w:rFonts w:ascii="ZBManuscript" w:hAnsi="ZBManuscript"/>
                <w:sz w:val="32"/>
                <w:szCs w:val="32"/>
              </w:rPr>
              <w:t>Teacher: “</w:t>
            </w:r>
            <w:r w:rsidR="009E1C0A">
              <w:rPr>
                <w:rFonts w:ascii="ZBManuscript" w:hAnsi="ZBManuscript"/>
                <w:sz w:val="32"/>
                <w:szCs w:val="32"/>
              </w:rPr>
              <w:t>You finished your homework early.”</w:t>
            </w:r>
          </w:p>
          <w:p w:rsidR="009E1C0A" w:rsidRDefault="009E1C0A" w:rsidP="0002394F">
            <w:pPr>
              <w:pStyle w:val="ListParagraph"/>
              <w:numPr>
                <w:ilvl w:val="0"/>
                <w:numId w:val="4"/>
              </w:numPr>
              <w:rPr>
                <w:rFonts w:ascii="ZBManuscript" w:hAnsi="ZBManuscript"/>
                <w:sz w:val="32"/>
                <w:szCs w:val="32"/>
              </w:rPr>
            </w:pPr>
            <w:r>
              <w:rPr>
                <w:rFonts w:ascii="ZBManuscript" w:hAnsi="ZBManuscript"/>
                <w:sz w:val="32"/>
                <w:szCs w:val="32"/>
              </w:rPr>
              <w:t>Students: “I was satisfied.”</w:t>
            </w:r>
          </w:p>
          <w:p w:rsidR="009E1C0A" w:rsidRDefault="009E1C0A" w:rsidP="0002394F">
            <w:pPr>
              <w:pStyle w:val="ListParagraph"/>
              <w:numPr>
                <w:ilvl w:val="0"/>
                <w:numId w:val="4"/>
              </w:numPr>
              <w:rPr>
                <w:rFonts w:ascii="ZBManuscript" w:hAnsi="ZBManuscript"/>
                <w:sz w:val="32"/>
                <w:szCs w:val="32"/>
              </w:rPr>
            </w:pPr>
            <w:r>
              <w:rPr>
                <w:rFonts w:ascii="ZBManuscript" w:hAnsi="ZBManuscript"/>
                <w:sz w:val="32"/>
                <w:szCs w:val="32"/>
              </w:rPr>
              <w:t>Teacher: “You are still hungry.”</w:t>
            </w:r>
          </w:p>
          <w:p w:rsidR="00D4099D" w:rsidRDefault="009E1C0A" w:rsidP="009E1C0A">
            <w:pPr>
              <w:pStyle w:val="ListParagraph"/>
              <w:numPr>
                <w:ilvl w:val="0"/>
                <w:numId w:val="4"/>
              </w:numPr>
              <w:rPr>
                <w:rFonts w:ascii="ZBManuscript" w:hAnsi="ZBManuscript"/>
                <w:sz w:val="32"/>
                <w:szCs w:val="32"/>
              </w:rPr>
            </w:pPr>
            <w:r>
              <w:rPr>
                <w:rFonts w:ascii="ZBManuscript" w:hAnsi="ZBManuscript"/>
                <w:sz w:val="32"/>
                <w:szCs w:val="32"/>
              </w:rPr>
              <w:t>Students:”I was dissatisfied.”</w:t>
            </w:r>
          </w:p>
        </w:tc>
      </w:tr>
      <w:tr w:rsidR="007E64F3" w:rsidTr="007E64F3">
        <w:trPr>
          <w:trHeight w:val="75"/>
        </w:trPr>
        <w:tc>
          <w:tcPr>
            <w:tcW w:w="3078" w:type="dxa"/>
          </w:tcPr>
          <w:p w:rsidR="007E64F3" w:rsidRDefault="007E64F3" w:rsidP="0044660F">
            <w:pPr>
              <w:rPr>
                <w:rFonts w:ascii="ZBManuscript" w:hAnsi="ZBManuscript"/>
                <w:sz w:val="32"/>
                <w:szCs w:val="32"/>
              </w:rPr>
            </w:pPr>
            <w:r>
              <w:rPr>
                <w:rFonts w:ascii="ZBManuscript" w:hAnsi="ZBManuscript"/>
                <w:sz w:val="32"/>
                <w:szCs w:val="32"/>
              </w:rPr>
              <w:t>Multiple Meaning</w:t>
            </w:r>
          </w:p>
        </w:tc>
        <w:tc>
          <w:tcPr>
            <w:tcW w:w="7938" w:type="dxa"/>
            <w:gridSpan w:val="3"/>
          </w:tcPr>
          <w:p w:rsidR="007E64F3" w:rsidRDefault="007E64F3" w:rsidP="0044660F">
            <w:pPr>
              <w:rPr>
                <w:rFonts w:ascii="ZBManuscript" w:hAnsi="ZBManuscript"/>
                <w:sz w:val="32"/>
                <w:szCs w:val="32"/>
              </w:rPr>
            </w:pPr>
          </w:p>
        </w:tc>
      </w:tr>
      <w:tr w:rsidR="007E64F3" w:rsidTr="007E64F3">
        <w:trPr>
          <w:trHeight w:val="75"/>
        </w:trPr>
        <w:tc>
          <w:tcPr>
            <w:tcW w:w="3078" w:type="dxa"/>
          </w:tcPr>
          <w:p w:rsidR="007E64F3" w:rsidRDefault="007E64F3" w:rsidP="0044660F">
            <w:pPr>
              <w:rPr>
                <w:rFonts w:ascii="ZBManuscript" w:hAnsi="ZBManuscript"/>
                <w:sz w:val="32"/>
                <w:szCs w:val="32"/>
              </w:rPr>
            </w:pPr>
            <w:r>
              <w:rPr>
                <w:rFonts w:ascii="ZBManuscript" w:hAnsi="ZBManuscript"/>
                <w:sz w:val="32"/>
                <w:szCs w:val="32"/>
              </w:rPr>
              <w:t>Discussion</w:t>
            </w:r>
          </w:p>
        </w:tc>
        <w:tc>
          <w:tcPr>
            <w:tcW w:w="7938" w:type="dxa"/>
            <w:gridSpan w:val="3"/>
          </w:tcPr>
          <w:p w:rsidR="007E64F3" w:rsidRDefault="007E64F3" w:rsidP="0044660F">
            <w:pPr>
              <w:rPr>
                <w:rFonts w:ascii="ZBManuscript" w:hAnsi="ZBManuscript"/>
                <w:sz w:val="32"/>
                <w:szCs w:val="32"/>
              </w:rPr>
            </w:pPr>
          </w:p>
        </w:tc>
      </w:tr>
    </w:tbl>
    <w:p w:rsidR="00406D79" w:rsidRPr="00406D79" w:rsidRDefault="00406D79" w:rsidP="0044660F">
      <w:pPr>
        <w:spacing w:after="0" w:line="240" w:lineRule="auto"/>
        <w:rPr>
          <w:rFonts w:ascii="ZBManuscript" w:hAnsi="ZBManuscript"/>
          <w:sz w:val="32"/>
          <w:szCs w:val="32"/>
        </w:rPr>
      </w:pPr>
    </w:p>
    <w:sectPr w:rsidR="00406D79" w:rsidRPr="00406D79" w:rsidSect="004466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ZBManuscri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3337"/>
    <w:multiLevelType w:val="hybridMultilevel"/>
    <w:tmpl w:val="E82C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4415E"/>
    <w:multiLevelType w:val="hybridMultilevel"/>
    <w:tmpl w:val="FFD2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22194"/>
    <w:multiLevelType w:val="hybridMultilevel"/>
    <w:tmpl w:val="B41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B60FE"/>
    <w:multiLevelType w:val="hybridMultilevel"/>
    <w:tmpl w:val="37C62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660F"/>
    <w:rsid w:val="0002394F"/>
    <w:rsid w:val="00036AAE"/>
    <w:rsid w:val="00061EBE"/>
    <w:rsid w:val="00067C88"/>
    <w:rsid w:val="000864CB"/>
    <w:rsid w:val="000974F5"/>
    <w:rsid w:val="00147F4A"/>
    <w:rsid w:val="00173A5B"/>
    <w:rsid w:val="001B04DB"/>
    <w:rsid w:val="00204F7F"/>
    <w:rsid w:val="00406D79"/>
    <w:rsid w:val="0044660F"/>
    <w:rsid w:val="004713F9"/>
    <w:rsid w:val="0047343A"/>
    <w:rsid w:val="004B00C6"/>
    <w:rsid w:val="00535DAD"/>
    <w:rsid w:val="005424ED"/>
    <w:rsid w:val="005C65C9"/>
    <w:rsid w:val="006078C6"/>
    <w:rsid w:val="00693739"/>
    <w:rsid w:val="006965D3"/>
    <w:rsid w:val="0069717F"/>
    <w:rsid w:val="006F4838"/>
    <w:rsid w:val="00702E62"/>
    <w:rsid w:val="00731CB3"/>
    <w:rsid w:val="007C5D30"/>
    <w:rsid w:val="007E64F3"/>
    <w:rsid w:val="00963F87"/>
    <w:rsid w:val="009D288D"/>
    <w:rsid w:val="009E1C0A"/>
    <w:rsid w:val="009E2394"/>
    <w:rsid w:val="00A366F9"/>
    <w:rsid w:val="00C26CDE"/>
    <w:rsid w:val="00D4099D"/>
    <w:rsid w:val="00D72368"/>
    <w:rsid w:val="00DC493A"/>
    <w:rsid w:val="00E51236"/>
    <w:rsid w:val="00E56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5D30"/>
    <w:rPr>
      <w:color w:val="0000FF" w:themeColor="hyperlink"/>
      <w:u w:val="single"/>
    </w:rPr>
  </w:style>
  <w:style w:type="paragraph" w:styleId="BalloonText">
    <w:name w:val="Balloon Text"/>
    <w:basedOn w:val="Normal"/>
    <w:link w:val="BalloonTextChar"/>
    <w:uiPriority w:val="99"/>
    <w:semiHidden/>
    <w:unhideWhenUsed/>
    <w:rsid w:val="009D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8D"/>
    <w:rPr>
      <w:rFonts w:ascii="Tahoma" w:hAnsi="Tahoma" w:cs="Tahoma"/>
      <w:sz w:val="16"/>
      <w:szCs w:val="16"/>
    </w:rPr>
  </w:style>
  <w:style w:type="paragraph" w:styleId="ListParagraph">
    <w:name w:val="List Paragraph"/>
    <w:basedOn w:val="Normal"/>
    <w:uiPriority w:val="34"/>
    <w:qFormat/>
    <w:rsid w:val="009E23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gageny.org/resource/grades-3-5-ela-curriculum-appendix-1-teaching-practices-and-protoc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40BAD-265A-4911-8183-59899D74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tprofile</dc:creator>
  <cp:lastModifiedBy>tprofile</cp:lastModifiedBy>
  <cp:revision>18</cp:revision>
  <dcterms:created xsi:type="dcterms:W3CDTF">2014-07-15T15:19:00Z</dcterms:created>
  <dcterms:modified xsi:type="dcterms:W3CDTF">2014-07-22T15:20:00Z</dcterms:modified>
</cp:coreProperties>
</file>