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B" w:rsidRPr="00307599" w:rsidRDefault="00307599" w:rsidP="00307599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307599">
        <w:rPr>
          <w:rFonts w:ascii="Comic Sans MS" w:hAnsi="Comic Sans MS"/>
          <w:sz w:val="32"/>
          <w:szCs w:val="32"/>
          <w:u w:val="single"/>
        </w:rPr>
        <w:t>Lesson 5</w:t>
      </w:r>
    </w:p>
    <w:p w:rsidR="00307599" w:rsidRDefault="00307599" w:rsidP="0030759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Making Inferences based on Quotes from the Text</w:t>
      </w:r>
    </w:p>
    <w:p w:rsidR="00307599" w:rsidRDefault="00307599" w:rsidP="0030759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Inferring about Characters Based on the Challenges They Face</w:t>
      </w:r>
    </w:p>
    <w:p w:rsidR="00307599" w:rsidRDefault="00307599" w:rsidP="00307599">
      <w:pPr>
        <w:spacing w:after="0"/>
        <w:rPr>
          <w:rFonts w:ascii="Comic Sans MS" w:hAnsi="Comic Sans MS"/>
          <w:sz w:val="32"/>
          <w:szCs w:val="32"/>
        </w:rPr>
      </w:pPr>
    </w:p>
    <w:p w:rsidR="00307599" w:rsidRDefault="00307599" w:rsidP="00307599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307599">
        <w:rPr>
          <w:rFonts w:ascii="Comic Sans MS" w:hAnsi="Comic Sans MS"/>
          <w:sz w:val="32"/>
          <w:szCs w:val="32"/>
          <w:u w:val="single"/>
        </w:rPr>
        <w:t>Entrance Ticket</w:t>
      </w:r>
    </w:p>
    <w:p w:rsidR="00307599" w:rsidRDefault="00307599" w:rsidP="003075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Students must think of a good title for the chapter and explain why using evidence from the text.</w:t>
      </w:r>
    </w:p>
    <w:p w:rsidR="00307599" w:rsidRDefault="00307599" w:rsidP="003075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Discuss their answers and evidence</w:t>
      </w:r>
    </w:p>
    <w:p w:rsidR="00307599" w:rsidRDefault="00307599" w:rsidP="00307599">
      <w:pPr>
        <w:rPr>
          <w:rFonts w:ascii="Comic Sans MS" w:hAnsi="Comic Sans MS"/>
          <w:sz w:val="32"/>
          <w:szCs w:val="32"/>
        </w:rPr>
      </w:pPr>
    </w:p>
    <w:p w:rsidR="00307599" w:rsidRDefault="00307599" w:rsidP="00307599">
      <w:pPr>
        <w:rPr>
          <w:rFonts w:ascii="Comic Sans MS" w:hAnsi="Comic Sans MS"/>
          <w:sz w:val="32"/>
          <w:szCs w:val="32"/>
          <w:u w:val="single"/>
        </w:rPr>
      </w:pPr>
      <w:r w:rsidRPr="00307599">
        <w:rPr>
          <w:rFonts w:ascii="Comic Sans MS" w:hAnsi="Comic Sans MS"/>
          <w:sz w:val="32"/>
          <w:szCs w:val="32"/>
          <w:u w:val="single"/>
        </w:rPr>
        <w:t>Work Time</w:t>
      </w:r>
    </w:p>
    <w:p w:rsidR="00307599" w:rsidRDefault="00307599" w:rsidP="0030759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07599">
        <w:rPr>
          <w:rFonts w:ascii="Comic Sans MS" w:hAnsi="Comic Sans MS"/>
          <w:sz w:val="32"/>
          <w:szCs w:val="32"/>
        </w:rPr>
        <w:t xml:space="preserve">Vern has given Charlotte many words of wisdom.  In this lesson, the students will get a chance to look more carefully at them using the “mystery quote” protocol.  See website for more specifics: </w:t>
      </w:r>
      <w:r w:rsidRPr="00307599">
        <w:t xml:space="preserve"> </w:t>
      </w:r>
      <w:r w:rsidR="00C13EC4">
        <w:rPr>
          <w:rFonts w:ascii="Comic Sans MS" w:hAnsi="Comic Sans MS"/>
          <w:sz w:val="32"/>
          <w:szCs w:val="32"/>
        </w:rPr>
        <w:fldChar w:fldCharType="begin"/>
      </w:r>
      <w:r>
        <w:rPr>
          <w:rFonts w:ascii="Comic Sans MS" w:hAnsi="Comic Sans MS"/>
          <w:sz w:val="32"/>
          <w:szCs w:val="32"/>
        </w:rPr>
        <w:instrText xml:space="preserve"> HYPERLINK "</w:instrText>
      </w:r>
      <w:r w:rsidRPr="00307599">
        <w:rPr>
          <w:rFonts w:ascii="Comic Sans MS" w:hAnsi="Comic Sans MS"/>
          <w:sz w:val="32"/>
          <w:szCs w:val="32"/>
        </w:rPr>
        <w:instrText xml:space="preserve">https://www.engageny.org/resource/grades-3-8-ela-curriculum-appendix-1-protocols-and-resources </w:instrText>
      </w:r>
    </w:p>
    <w:p w:rsidR="00307599" w:rsidRPr="005877F7" w:rsidRDefault="00307599" w:rsidP="00307599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instrText xml:space="preserve">" </w:instrText>
      </w:r>
      <w:r w:rsidR="00C13EC4">
        <w:rPr>
          <w:rFonts w:ascii="Comic Sans MS" w:hAnsi="Comic Sans MS"/>
          <w:sz w:val="32"/>
          <w:szCs w:val="32"/>
        </w:rPr>
        <w:fldChar w:fldCharType="separate"/>
      </w:r>
      <w:r w:rsidRPr="005877F7">
        <w:rPr>
          <w:rStyle w:val="Hyperlink"/>
          <w:rFonts w:ascii="Comic Sans MS" w:hAnsi="Comic Sans MS"/>
          <w:sz w:val="32"/>
          <w:szCs w:val="32"/>
        </w:rPr>
        <w:t xml:space="preserve">https://www.engageny.org/resource/grades-3-8-ela-curriculum-appendix-1-protocols-and-resources </w:t>
      </w:r>
    </w:p>
    <w:p w:rsidR="00D32AFA" w:rsidRPr="00D32AFA" w:rsidRDefault="00C13EC4" w:rsidP="00D32AF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fldChar w:fldCharType="end"/>
      </w:r>
      <w:r w:rsidR="00307599">
        <w:rPr>
          <w:rFonts w:ascii="Comic Sans MS" w:hAnsi="Comic Sans MS"/>
          <w:sz w:val="32"/>
          <w:szCs w:val="32"/>
        </w:rPr>
        <w:t xml:space="preserve"> Using the text based questions, discuss </w:t>
      </w:r>
      <w:r w:rsidR="00D32AFA">
        <w:rPr>
          <w:rFonts w:ascii="Comic Sans MS" w:hAnsi="Comic Sans MS"/>
          <w:sz w:val="32"/>
          <w:szCs w:val="32"/>
        </w:rPr>
        <w:t>Charlotte’s challenges and responses.  Add to anchor chart from previous day’s lesson as needed.</w:t>
      </w:r>
    </w:p>
    <w:p w:rsidR="00D32AFA" w:rsidRDefault="00D32AFA" w:rsidP="00D32AFA">
      <w:pPr>
        <w:rPr>
          <w:rFonts w:ascii="Comic Sans MS" w:hAnsi="Comic Sans MS"/>
          <w:sz w:val="32"/>
          <w:szCs w:val="32"/>
          <w:u w:val="single"/>
        </w:rPr>
      </w:pPr>
      <w:r w:rsidRPr="00D32AFA">
        <w:rPr>
          <w:rFonts w:ascii="Comic Sans MS" w:hAnsi="Comic Sans MS"/>
          <w:sz w:val="32"/>
          <w:szCs w:val="32"/>
          <w:u w:val="single"/>
        </w:rPr>
        <w:t>Exit Ticket</w:t>
      </w:r>
    </w:p>
    <w:p w:rsidR="00D32AFA" w:rsidRPr="00D32AFA" w:rsidRDefault="00D32AFA" w:rsidP="00D32A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32AFA">
        <w:rPr>
          <w:rFonts w:ascii="Comic Sans MS" w:hAnsi="Comic Sans MS"/>
          <w:sz w:val="32"/>
          <w:szCs w:val="32"/>
        </w:rPr>
        <w:t>On an index card, answer one text based question completely, using textual evidence to support your answer.</w:t>
      </w:r>
    </w:p>
    <w:p w:rsidR="00D32AFA" w:rsidRDefault="00D32AFA" w:rsidP="00D32A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32AFA">
        <w:rPr>
          <w:rFonts w:ascii="Comic Sans MS" w:hAnsi="Comic Sans MS"/>
          <w:sz w:val="32"/>
          <w:szCs w:val="32"/>
        </w:rPr>
        <w:t>Begin reading chapter 5</w:t>
      </w:r>
      <w:r>
        <w:rPr>
          <w:rFonts w:ascii="Comic Sans MS" w:hAnsi="Comic Sans MS"/>
          <w:sz w:val="32"/>
          <w:szCs w:val="32"/>
        </w:rPr>
        <w:t xml:space="preserve">.  Assign students to complete chapter </w:t>
      </w:r>
    </w:p>
    <w:p w:rsidR="00D32AFA" w:rsidRDefault="00D32AFA" w:rsidP="00D32A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reading for homework.</w:t>
      </w:r>
    </w:p>
    <w:p w:rsidR="00D32AFA" w:rsidRDefault="00D32AFA" w:rsidP="00D32AFA">
      <w:pPr>
        <w:pStyle w:val="ListParagraph"/>
        <w:rPr>
          <w:rFonts w:ascii="Comic Sans MS" w:hAnsi="Comic Sans MS"/>
          <w:sz w:val="32"/>
          <w:szCs w:val="32"/>
        </w:rPr>
      </w:pPr>
    </w:p>
    <w:p w:rsidR="00D32AFA" w:rsidRPr="00D32AFA" w:rsidRDefault="00D32AFA" w:rsidP="00D32AFA">
      <w:pPr>
        <w:pStyle w:val="ListParagraph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Entrance Ticket Chapter 4</w:t>
      </w: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good title for this chapter?</w:t>
      </w:r>
    </w:p>
    <w:p w:rsidR="00D32AFA" w:rsidRDefault="00D32AFA" w:rsidP="00D32AFA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Why?  Use evidence at least one piece of evidence to support your answer?</w:t>
      </w: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Entrance Ticket Chapter 4</w:t>
      </w: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good title for this chapter?</w:t>
      </w:r>
    </w:p>
    <w:p w:rsidR="00D32AFA" w:rsidRDefault="00D32AFA" w:rsidP="00D32AFA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Why?  Use evidence at least one piece of evidence to support your answer?</w:t>
      </w:r>
    </w:p>
    <w:p w:rsidR="00D32AFA" w:rsidRPr="00D32AFA" w:rsidRDefault="00D32AFA" w:rsidP="00D32A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599" w:rsidRPr="00307599" w:rsidRDefault="00307599" w:rsidP="00307599">
      <w:pPr>
        <w:rPr>
          <w:rFonts w:ascii="Comic Sans MS" w:hAnsi="Comic Sans MS"/>
          <w:sz w:val="32"/>
          <w:szCs w:val="32"/>
        </w:rPr>
      </w:pP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17073"/>
        </w:rPr>
      </w:pPr>
      <w:r w:rsidRPr="00D32AFA">
        <w:rPr>
          <w:rFonts w:ascii="Arial-BoldMT" w:hAnsi="Arial-BoldMT" w:cs="Arial-BoldMT"/>
          <w:b/>
          <w:bCs/>
          <w:color w:val="717073"/>
        </w:rPr>
        <w:lastRenderedPageBreak/>
        <w:t>Mystery Quotes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</w:rPr>
      </w:pPr>
      <w:r w:rsidRPr="00D32AFA">
        <w:rPr>
          <w:rFonts w:ascii="Comic Sans MS" w:hAnsi="Comic Sans MS" w:cs="Arial-BoldMT"/>
          <w:b/>
          <w:bCs/>
          <w:color w:val="000000"/>
        </w:rPr>
        <w:t>Purpose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This protocol offers participants a chance to work together to uncover the heart of meaning of a mystery quote/passage/image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before they read more about it or work more deeply with inference as a critical thinking strategy. It allows participants to work in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a fun, collaborative environment to use new information from a partner, and to draw on their own background knowledge to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uncover meaning. This protocol also asks participants to put things in their own words, to compare text to experience, and to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work with a variety of partners.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</w:rPr>
      </w:pPr>
      <w:r w:rsidRPr="00D32AFA">
        <w:rPr>
          <w:rFonts w:ascii="Comic Sans MS" w:hAnsi="Comic Sans MS" w:cs="Arial-BoldMT"/>
          <w:b/>
          <w:bCs/>
          <w:color w:val="000000"/>
        </w:rPr>
        <w:t>Procedure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1. </w:t>
      </w:r>
      <w:r w:rsidRPr="00D32AFA">
        <w:rPr>
          <w:rFonts w:ascii="Comic Sans MS" w:hAnsi="Comic Sans MS" w:cs="Georgia"/>
          <w:color w:val="000000"/>
        </w:rPr>
        <w:t>Decide on quotes, phrases, sentences or words directly from the text to copy onto strips or index cards.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2. </w:t>
      </w:r>
      <w:r w:rsidRPr="00D32AFA">
        <w:rPr>
          <w:rFonts w:ascii="Comic Sans MS" w:hAnsi="Comic Sans MS" w:cs="Georgia"/>
          <w:color w:val="000000"/>
        </w:rPr>
        <w:t>Don’t paraphrase the text. You may omit words to shorten a sentence, but don’t change the words.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3. </w:t>
      </w:r>
      <w:r w:rsidRPr="00D32AFA">
        <w:rPr>
          <w:rFonts w:ascii="Comic Sans MS" w:hAnsi="Comic Sans MS" w:cs="Georgia"/>
          <w:color w:val="000000"/>
        </w:rPr>
        <w:t>Have participants select a quote/passage and without revealing it to a partner, tape it on his/her back. Participants may look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for a partner who seems like just the right person for the quote, or selections can be randomly determined.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4. </w:t>
      </w:r>
      <w:r w:rsidRPr="00D32AFA">
        <w:rPr>
          <w:rFonts w:ascii="Comic Sans MS" w:hAnsi="Comic Sans MS" w:cs="Georgia"/>
          <w:color w:val="000000"/>
        </w:rPr>
        <w:t>Participants mingle about the room and stop when prompted, facing a partner.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5. </w:t>
      </w:r>
      <w:r w:rsidRPr="00D32AFA">
        <w:rPr>
          <w:rFonts w:ascii="Comic Sans MS" w:hAnsi="Comic Sans MS" w:cs="Georgia"/>
          <w:color w:val="000000"/>
        </w:rPr>
        <w:t>In one minute or less, participants read each other’s quotes and think about one hint to give the partner about his/her quote.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6. </w:t>
      </w:r>
      <w:r w:rsidRPr="00D32AFA">
        <w:rPr>
          <w:rFonts w:ascii="Comic Sans MS" w:hAnsi="Comic Sans MS" w:cs="Georgia"/>
          <w:color w:val="000000"/>
        </w:rPr>
        <w:t>In one minute total, each participant shares a hint about the partner’s quote.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7. </w:t>
      </w:r>
      <w:r w:rsidRPr="00D32AFA">
        <w:rPr>
          <w:rFonts w:ascii="Comic Sans MS" w:hAnsi="Comic Sans MS" w:cs="Georgia"/>
          <w:color w:val="000000"/>
        </w:rPr>
        <w:t>Participants mingle about the room again and stop when prompted, facing another partner.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8. </w:t>
      </w:r>
      <w:r w:rsidRPr="00D32AFA">
        <w:rPr>
          <w:rFonts w:ascii="Comic Sans MS" w:hAnsi="Comic Sans MS" w:cs="Georgia"/>
          <w:color w:val="000000"/>
        </w:rPr>
        <w:t>Offer time to read the quote and think about a story that exemplifies or reminds you of it.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9. </w:t>
      </w:r>
      <w:r w:rsidRPr="00D32AFA">
        <w:rPr>
          <w:rFonts w:ascii="Comic Sans MS" w:hAnsi="Comic Sans MS" w:cs="Georgia"/>
          <w:color w:val="000000"/>
        </w:rPr>
        <w:t>Each participant shares the story related to the partner’s quote in a set timeframe.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10. </w:t>
      </w:r>
      <w:r w:rsidRPr="00D32AFA">
        <w:rPr>
          <w:rFonts w:ascii="Comic Sans MS" w:hAnsi="Comic Sans MS" w:cs="Georgia"/>
          <w:color w:val="000000"/>
        </w:rPr>
        <w:t>Continue additional rounds as desired, offering a range of prompts right for your situation, such as “Create a metaphor or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simile to describe the quote,” “Give an example of the idea in the quote in action,” etc.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11. </w:t>
      </w:r>
      <w:r w:rsidRPr="00D32AFA">
        <w:rPr>
          <w:rFonts w:ascii="Comic Sans MS" w:hAnsi="Comic Sans MS" w:cs="Georgia"/>
          <w:color w:val="000000"/>
        </w:rPr>
        <w:t>Debrief: Bring the whole group together to each share a final inference about the meaning of each quote. Participants then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pick their quotes from a list of all quotes. For more support, participants can pick their quotes first and share how their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inferences compare to the actual text. Discuss strategies for inferring, lingering questions about the activity, and discuss what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it was like to engage this way. Consider recording debrief notes on an anchor chart.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</w:rPr>
      </w:pPr>
      <w:r w:rsidRPr="00D32AFA">
        <w:rPr>
          <w:rFonts w:ascii="Comic Sans MS" w:hAnsi="Comic Sans MS" w:cs="Arial-BoldMT"/>
          <w:b/>
          <w:bCs/>
          <w:color w:val="000000"/>
        </w:rPr>
        <w:t>Variations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1. </w:t>
      </w:r>
      <w:r w:rsidRPr="00D32AFA">
        <w:rPr>
          <w:rFonts w:ascii="Comic Sans MS" w:hAnsi="Comic Sans MS" w:cs="Georgia"/>
          <w:color w:val="000000"/>
        </w:rPr>
        <w:t>Participants carry index cards with them, recording their current thinking about the essence of their quotes after each partner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activity.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2. </w:t>
      </w:r>
      <w:r w:rsidRPr="00D32AFA">
        <w:rPr>
          <w:rFonts w:ascii="Comic Sans MS" w:hAnsi="Comic Sans MS" w:cs="Georgia"/>
          <w:color w:val="000000"/>
        </w:rPr>
        <w:t>Vary partner instructions or adapt numbers of partners or rounds.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TimesNewRomanPSMT"/>
          <w:color w:val="000000"/>
        </w:rPr>
        <w:t xml:space="preserve">3. </w:t>
      </w:r>
      <w:r w:rsidRPr="00D32AFA">
        <w:rPr>
          <w:rFonts w:ascii="Comic Sans MS" w:hAnsi="Comic Sans MS" w:cs="Georgia"/>
          <w:color w:val="000000"/>
        </w:rPr>
        <w:t>To monitor understanding and support participants struggling to infer the quotes’ meaning, facilitators can circulate and give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these participants a “ticket” in the form of a colored card or sticky note. At an opportune time, call a meeting of an invitational</w:t>
      </w:r>
    </w:p>
    <w:p w:rsidR="00D32AFA" w:rsidRPr="00D32AFA" w:rsidRDefault="00D32AFA" w:rsidP="00D32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000000"/>
        </w:rPr>
      </w:pPr>
      <w:r w:rsidRPr="00D32AFA">
        <w:rPr>
          <w:rFonts w:ascii="Comic Sans MS" w:hAnsi="Comic Sans MS" w:cs="Georgia"/>
          <w:color w:val="000000"/>
        </w:rPr>
        <w:t>group for anyone with tickets or anyone who is struggling.</w:t>
      </w:r>
    </w:p>
    <w:p w:rsidR="00307599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Quotes for Mystery Quotes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“The easy way ain’t always going to get you anywhere.” Pg 34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-------------------------------------------------------------------------------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 You gotta do what your heart tells you.” Pg 40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 Plants can’t breathe in a box that’s too tight.” Pg 47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“A horse rides the way it is ridden.” Pg 8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Text Dependent Questions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Chapter 4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How does Charlotte feel when she gets to Worcester, Massachusetts? Use evidence to support your answer?</w:t>
      </w:r>
    </w:p>
    <w:p w:rsidR="00D32AFA" w:rsidRDefault="00D32AFA" w:rsidP="00D32AFA">
      <w:pPr>
        <w:spacing w:after="0"/>
        <w:ind w:left="36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does she find that helps her to feel more at home?</w:t>
      </w:r>
    </w:p>
    <w:p w:rsidR="00D32AFA" w:rsidRPr="00D32AFA" w:rsidRDefault="00D32AFA" w:rsidP="00D32AFA">
      <w:pPr>
        <w:pStyle w:val="ListParagraph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Charlotte’s new challenge and her response to this challenge? </w:t>
      </w:r>
    </w:p>
    <w:p w:rsidR="00D32AFA" w:rsidRPr="00D32AFA" w:rsidRDefault="00D32AFA" w:rsidP="00D32AFA">
      <w:pPr>
        <w:pStyle w:val="ListParagraph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Homework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Lesson 5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reading of chapter 5 ( pg 54-65).  How is Worcester different from the orphanage?  Use details from the text to support your answer.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you read, think about this question.  Use your post-its to mark specific passages in the text.  You do not need to write out answers as part of your homework.  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Homework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Lesson 5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reading of chapter 5 ( pg 54-65).  How is Worcester different from the orphanage?  Use details from the text to support your answer.</w:t>
      </w:r>
    </w:p>
    <w:p w:rsid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p w:rsidR="00D32AFA" w:rsidRP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you read, think about this question.  Use your post-its to mark specific passages in the text.  You do not need to write out answers as part of your homework.  </w:t>
      </w:r>
    </w:p>
    <w:p w:rsidR="00D32AFA" w:rsidRPr="00D32AFA" w:rsidRDefault="00D32AFA" w:rsidP="00D32AFA">
      <w:pPr>
        <w:spacing w:after="0"/>
        <w:rPr>
          <w:rFonts w:ascii="Comic Sans MS" w:hAnsi="Comic Sans MS"/>
          <w:sz w:val="32"/>
          <w:szCs w:val="32"/>
        </w:rPr>
      </w:pPr>
    </w:p>
    <w:sectPr w:rsidR="00D32AFA" w:rsidRPr="00D32AFA" w:rsidSect="00D32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CE9"/>
    <w:multiLevelType w:val="hybridMultilevel"/>
    <w:tmpl w:val="3EB2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503D"/>
    <w:multiLevelType w:val="hybridMultilevel"/>
    <w:tmpl w:val="4C46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C40"/>
    <w:multiLevelType w:val="hybridMultilevel"/>
    <w:tmpl w:val="36E2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176F"/>
    <w:multiLevelType w:val="hybridMultilevel"/>
    <w:tmpl w:val="9A04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07599"/>
    <w:rsid w:val="00307599"/>
    <w:rsid w:val="00517F3B"/>
    <w:rsid w:val="00C13EC4"/>
    <w:rsid w:val="00D3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jdesmond</cp:lastModifiedBy>
  <cp:revision>2</cp:revision>
  <dcterms:created xsi:type="dcterms:W3CDTF">2014-07-21T13:45:00Z</dcterms:created>
  <dcterms:modified xsi:type="dcterms:W3CDTF">2014-07-21T13:45:00Z</dcterms:modified>
</cp:coreProperties>
</file>