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DB6463" w:rsidP="00DB6463">
      <w:pPr>
        <w:ind w:left="0"/>
        <w:rPr>
          <w:rFonts w:hint="eastAsia"/>
        </w:rPr>
      </w:pPr>
      <w:r>
        <w:rPr>
          <w:rFonts w:hint="eastAsia"/>
        </w:rPr>
        <w:t>円周と直径</w:t>
      </w: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DB6463" w:rsidRDefault="00DB6463" w:rsidP="00DB6463">
      <w:pPr>
        <w:ind w:left="0"/>
        <w:rPr>
          <w:rFonts w:hint="eastAsia"/>
        </w:rPr>
      </w:pPr>
      <w:r w:rsidRPr="00DB6463">
        <w:t>http://www.curriki.org/xwiki/bin/view/Coll_MathMastery/WrittenActivityCircumferenceandDiameter</w:t>
      </w:r>
    </w:p>
    <w:p w:rsidR="00DB6463" w:rsidRDefault="00DB6463" w:rsidP="00DB6463">
      <w:pPr>
        <w:ind w:left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71675" cy="1314450"/>
            <wp:effectExtent l="1905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  <w:r>
        <w:rPr>
          <w:rFonts w:hint="eastAsia"/>
        </w:rPr>
        <w:t>これは地球です。線は赤道です。これが地球の円周です。</w:t>
      </w: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  <w:r>
        <w:rPr>
          <w:rFonts w:hint="eastAsia"/>
        </w:rPr>
        <w:t>花子さんは赤道の長さを図るために、地球儀の周りに紐を巻きつけました。紐の長さは</w:t>
      </w:r>
      <w:r>
        <w:rPr>
          <w:rFonts w:hint="eastAsia"/>
        </w:rPr>
        <w:t>376.8cm</w:t>
      </w:r>
      <w:r>
        <w:rPr>
          <w:rFonts w:hint="eastAsia"/>
        </w:rPr>
        <w:t>でした。それでは地球儀の直径はいくつでしょう。</w:t>
      </w: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  <w:rPr>
          <w:rFonts w:hint="eastAsia"/>
        </w:rPr>
      </w:pPr>
    </w:p>
    <w:p w:rsidR="00DB6463" w:rsidRDefault="00DB6463" w:rsidP="00DB6463">
      <w:pPr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1177925</wp:posOffset>
            </wp:positionV>
            <wp:extent cx="1971675" cy="1314450"/>
            <wp:effectExtent l="1905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6463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463"/>
    <w:rsid w:val="00A10275"/>
    <w:rsid w:val="00DB6463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2013-11-23T07:38:00Z</dcterms:created>
  <dcterms:modified xsi:type="dcterms:W3CDTF">2013-11-23T07:45:00Z</dcterms:modified>
</cp:coreProperties>
</file>