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DC2FBF" w:rsidP="00DC2FBF">
      <w:pPr>
        <w:ind w:left="0"/>
        <w:rPr>
          <w:rFonts w:hint="eastAsia"/>
        </w:rPr>
      </w:pPr>
      <w:proofErr w:type="gramStart"/>
      <w:r>
        <w:rPr>
          <w:rFonts w:hint="eastAsia"/>
        </w:rPr>
        <w:t>つま</w:t>
      </w:r>
      <w:proofErr w:type="gramEnd"/>
      <w:r>
        <w:rPr>
          <w:rFonts w:hint="eastAsia"/>
        </w:rPr>
        <w:t>ようじの問題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ind w:left="0"/>
        <w:rPr>
          <w:rFonts w:hint="eastAsia"/>
        </w:rPr>
      </w:pPr>
      <w:r>
        <w:rPr>
          <w:rFonts w:hint="eastAsia"/>
        </w:rPr>
        <w:t>Curriki.org</w:t>
      </w:r>
      <w:r>
        <w:rPr>
          <w:rFonts w:hint="eastAsia"/>
        </w:rPr>
        <w:t>原典</w:t>
      </w:r>
    </w:p>
    <w:p w:rsidR="00DC2FBF" w:rsidRDefault="00DC2FBF" w:rsidP="00DC2FBF">
      <w:pPr>
        <w:ind w:left="0"/>
        <w:rPr>
          <w:rFonts w:hint="eastAsia"/>
        </w:rPr>
      </w:pPr>
      <w:r w:rsidRPr="00DC2FBF">
        <w:t>http://www.curriki.org/xwiki/bin/view/Coll_edc1/ToothpickHousesActivity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ind w:left="0"/>
        <w:rPr>
          <w:rFonts w:hint="eastAsia"/>
        </w:rPr>
      </w:pPr>
      <w:proofErr w:type="gramStart"/>
      <w:r>
        <w:rPr>
          <w:rFonts w:hint="eastAsia"/>
        </w:rPr>
        <w:t>つま</w:t>
      </w:r>
      <w:proofErr w:type="gramEnd"/>
      <w:r>
        <w:rPr>
          <w:rFonts w:hint="eastAsia"/>
        </w:rPr>
        <w:t>ようじを使って次のような家を作りましょう</w:t>
      </w:r>
    </w:p>
    <w:p w:rsidR="00DC2FBF" w:rsidRDefault="00DC2FBF" w:rsidP="00DC2FBF">
      <w:pPr>
        <w:ind w:left="0"/>
        <w:rPr>
          <w:rFonts w:hint="eastAsia"/>
          <w:noProof/>
        </w:rPr>
      </w:pPr>
    </w:p>
    <w:p w:rsidR="00DC2FBF" w:rsidRDefault="00DC2FBF" w:rsidP="00DC2FBF">
      <w:pPr>
        <w:ind w:left="0"/>
        <w:rPr>
          <w:rFonts w:hint="eastAsia"/>
          <w:noProof/>
        </w:rPr>
      </w:pPr>
    </w:p>
    <w:p w:rsidR="00DC2FBF" w:rsidRDefault="00DC2FBF" w:rsidP="00DC2FBF">
      <w:pPr>
        <w:ind w:left="0"/>
        <w:rPr>
          <w:rFonts w:hint="eastAsia"/>
          <w:noProof/>
        </w:rPr>
      </w:pP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-285115</wp:posOffset>
            </wp:positionH>
            <wp:positionV relativeFrom="margin">
              <wp:posOffset>1471930</wp:posOffset>
            </wp:positionV>
            <wp:extent cx="5409565" cy="1264920"/>
            <wp:effectExtent l="19050" t="0" r="635" b="0"/>
            <wp:wrapSquare wrapText="bothSides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次の家を作るのに必要な</w:t>
      </w:r>
      <w:proofErr w:type="gramStart"/>
      <w:r>
        <w:rPr>
          <w:rFonts w:hint="eastAsia"/>
        </w:rPr>
        <w:t>つま</w:t>
      </w:r>
      <w:proofErr w:type="gramEnd"/>
      <w:r>
        <w:rPr>
          <w:rFonts w:hint="eastAsia"/>
        </w:rPr>
        <w:t>ようじの数は？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１軒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２軒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３軒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４軒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７軒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一般的に家の軒数が与えられたときに、必要な</w:t>
      </w:r>
      <w:proofErr w:type="gramStart"/>
      <w:r>
        <w:rPr>
          <w:rFonts w:hint="eastAsia"/>
        </w:rPr>
        <w:t>つま</w:t>
      </w:r>
      <w:proofErr w:type="gramEnd"/>
      <w:r>
        <w:rPr>
          <w:rFonts w:hint="eastAsia"/>
        </w:rPr>
        <w:t>ようじの数はどのようになりますか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次の家を作るのに必要な</w:t>
      </w:r>
      <w:proofErr w:type="gramStart"/>
      <w:r>
        <w:rPr>
          <w:rFonts w:hint="eastAsia"/>
        </w:rPr>
        <w:t>つ</w:t>
      </w:r>
      <w:proofErr w:type="gramEnd"/>
      <w:r>
        <w:rPr>
          <w:rFonts w:hint="eastAsia"/>
        </w:rPr>
        <w:t>まように</w: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数は？</w:t>
      </w:r>
    </w:p>
    <w:p w:rsidR="00DC2FBF" w:rsidRDefault="00DC2FBF" w:rsidP="00DC2FBF">
      <w:pPr>
        <w:ind w:left="0"/>
        <w:rPr>
          <w:rFonts w:hint="eastAsia"/>
        </w:rPr>
      </w:pPr>
      <w:r>
        <w:rPr>
          <w:rFonts w:hint="eastAsia"/>
        </w:rPr>
        <w:t xml:space="preserve">　　　　　５軒　</w:t>
      </w:r>
    </w:p>
    <w:p w:rsidR="00DC2FBF" w:rsidRDefault="00DC2FBF" w:rsidP="00DC2FBF">
      <w:pPr>
        <w:ind w:left="0"/>
        <w:rPr>
          <w:rFonts w:hint="eastAsia"/>
        </w:rPr>
      </w:pPr>
      <w:r>
        <w:rPr>
          <w:rFonts w:hint="eastAsia"/>
        </w:rPr>
        <w:t xml:space="preserve">　　　　　１２軒　　　</w:t>
      </w:r>
    </w:p>
    <w:p w:rsidR="00DC2FBF" w:rsidRDefault="00DC2FBF" w:rsidP="00DC2FBF">
      <w:pPr>
        <w:ind w:left="0"/>
        <w:rPr>
          <w:rFonts w:hint="eastAsia"/>
        </w:rPr>
      </w:pPr>
      <w:r>
        <w:rPr>
          <w:rFonts w:hint="eastAsia"/>
        </w:rPr>
        <w:t xml:space="preserve">　　　　　２０軒</w:t>
      </w:r>
    </w:p>
    <w:p w:rsidR="00DC2FBF" w:rsidRDefault="00DC2FBF" w:rsidP="00DC2FBF">
      <w:pPr>
        <w:ind w:left="0"/>
        <w:rPr>
          <w:rFonts w:hint="eastAsia"/>
        </w:rPr>
      </w:pPr>
      <w:r>
        <w:rPr>
          <w:rFonts w:hint="eastAsia"/>
        </w:rPr>
        <w:t xml:space="preserve">　　　　　１００軒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pStyle w:val="a5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次の数の</w:t>
      </w:r>
      <w:proofErr w:type="gramStart"/>
      <w:r>
        <w:rPr>
          <w:rFonts w:hint="eastAsia"/>
        </w:rPr>
        <w:t>つま</w:t>
      </w:r>
      <w:proofErr w:type="gramEnd"/>
      <w:r>
        <w:rPr>
          <w:rFonts w:hint="eastAsia"/>
        </w:rPr>
        <w:t>ようじで作ることができる家の数は？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　５１本　　　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　７６本　</w:t>
      </w:r>
    </w:p>
    <w:p w:rsidR="00DC2FBF" w:rsidRDefault="00DC2FBF" w:rsidP="00DC2FBF">
      <w:pPr>
        <w:pStyle w:val="a5"/>
        <w:ind w:leftChars="0" w:left="420"/>
        <w:rPr>
          <w:rFonts w:hint="eastAsia"/>
        </w:rPr>
      </w:pPr>
      <w:r>
        <w:rPr>
          <w:rFonts w:hint="eastAsia"/>
        </w:rPr>
        <w:t xml:space="preserve">　　　４０１本</w:t>
      </w:r>
    </w:p>
    <w:p w:rsidR="00DC2FBF" w:rsidRDefault="00DC2FBF" w:rsidP="00DC2FBF">
      <w:pPr>
        <w:ind w:left="0"/>
        <w:rPr>
          <w:rFonts w:hint="eastAsia"/>
        </w:rPr>
      </w:pPr>
    </w:p>
    <w:p w:rsidR="00DC2FBF" w:rsidRDefault="00DC2FBF" w:rsidP="00DC2FBF">
      <w:pPr>
        <w:ind w:left="0"/>
      </w:pPr>
      <w:r>
        <w:rPr>
          <w:rFonts w:hint="eastAsia"/>
        </w:rPr>
        <w:t>５．一般的に</w:t>
      </w:r>
      <w:proofErr w:type="gramStart"/>
      <w:r>
        <w:rPr>
          <w:rFonts w:hint="eastAsia"/>
        </w:rPr>
        <w:t>つか</w:t>
      </w:r>
      <w:proofErr w:type="gramEnd"/>
      <w:r>
        <w:rPr>
          <w:rFonts w:hint="eastAsia"/>
        </w:rPr>
        <w:t>ようじの数が与えられたときに、つくることができる家の軒数はどのようになりますか？</w:t>
      </w:r>
    </w:p>
    <w:sectPr w:rsidR="00DC2FBF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294"/>
    <w:multiLevelType w:val="hybridMultilevel"/>
    <w:tmpl w:val="DF043132"/>
    <w:lvl w:ilvl="0" w:tplc="19B219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FBF"/>
    <w:rsid w:val="005C418C"/>
    <w:rsid w:val="00DC2FBF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F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2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C2FB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E4D25-0CB5-4DD9-A58E-00BF414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2013-11-16T04:29:00Z</dcterms:created>
  <dcterms:modified xsi:type="dcterms:W3CDTF">2013-11-16T04:36:00Z</dcterms:modified>
</cp:coreProperties>
</file>