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0A" w:rsidRDefault="0008466B" w:rsidP="00516B0A">
      <w:pPr>
        <w:rPr>
          <w:rFonts w:asciiTheme="minorEastAsia" w:hAnsiTheme="minorEastAsia" w:hint="eastAsia"/>
          <w:sz w:val="24"/>
          <w:szCs w:val="24"/>
        </w:rPr>
      </w:pPr>
      <w:r>
        <w:rPr>
          <w:rFonts w:asciiTheme="minorEastAsia" w:hAnsiTheme="minorEastAsia" w:hint="eastAsia"/>
          <w:sz w:val="24"/>
          <w:szCs w:val="24"/>
        </w:rPr>
        <w:t>２次方程式の応用</w:t>
      </w:r>
      <w:bookmarkStart w:id="0" w:name="_GoBack"/>
      <w:bookmarkEnd w:id="0"/>
    </w:p>
    <w:p w:rsidR="00516B0A" w:rsidRDefault="00516B0A" w:rsidP="00516B0A">
      <w:pPr>
        <w:rPr>
          <w:rFonts w:asciiTheme="minorEastAsia" w:hAnsiTheme="minorEastAsia" w:hint="eastAsia"/>
          <w:sz w:val="24"/>
          <w:szCs w:val="24"/>
        </w:rPr>
      </w:pPr>
    </w:p>
    <w:p w:rsidR="00516B0A" w:rsidRPr="00516B0A" w:rsidRDefault="00516B0A" w:rsidP="00516B0A">
      <w:pPr>
        <w:rPr>
          <w:rFonts w:asciiTheme="minorEastAsia" w:hAnsiTheme="minorEastAsia" w:hint="eastAsia"/>
          <w:sz w:val="24"/>
          <w:szCs w:val="24"/>
        </w:rPr>
      </w:pPr>
      <w:r w:rsidRPr="00516B0A">
        <w:rPr>
          <w:rFonts w:asciiTheme="minorEastAsia" w:hAnsiTheme="minorEastAsia" w:hint="eastAsia"/>
          <w:sz w:val="24"/>
          <w:szCs w:val="24"/>
        </w:rPr>
        <w:t>Curriki.org原典</w:t>
      </w:r>
    </w:p>
    <w:p w:rsidR="00516B0A" w:rsidRPr="00516B0A" w:rsidRDefault="00516B0A" w:rsidP="00516B0A">
      <w:pPr>
        <w:rPr>
          <w:rFonts w:asciiTheme="minorEastAsia" w:hAnsiTheme="minorEastAsia"/>
          <w:sz w:val="24"/>
          <w:szCs w:val="24"/>
        </w:rPr>
      </w:pPr>
      <w:r w:rsidRPr="00516B0A">
        <w:rPr>
          <w:rFonts w:asciiTheme="minorEastAsia" w:hAnsiTheme="minorEastAsia"/>
          <w:sz w:val="24"/>
          <w:szCs w:val="24"/>
        </w:rPr>
        <w:t>http://www.curriki.org/xwiki/bin/view/Coll_kathyduhl/QuadraticFormulaHomework_0</w:t>
      </w:r>
    </w:p>
    <w:p w:rsidR="00516B0A" w:rsidRDefault="00516B0A">
      <w:pPr>
        <w:rPr>
          <w:rFonts w:hint="eastAsia"/>
        </w:rPr>
      </w:pPr>
    </w:p>
    <w:p w:rsidR="00516B0A" w:rsidRDefault="00516B0A">
      <w:pPr>
        <w:rPr>
          <w:rFonts w:hint="eastAsia"/>
        </w:rPr>
      </w:pPr>
      <w:r>
        <w:rPr>
          <w:rFonts w:hint="eastAsia"/>
        </w:rPr>
        <w:t>１．雨で濡れた道路を時速</w:t>
      </w:r>
      <w:r>
        <w:rPr>
          <w:rFonts w:hint="eastAsia"/>
        </w:rPr>
        <w:t>s km</w:t>
      </w:r>
      <w:r>
        <w:rPr>
          <w:rFonts w:hint="eastAsia"/>
        </w:rPr>
        <w:t>で走っている自動車は、ブレーキをかけてから止まるまでに約</w:t>
      </w:r>
      <w:r>
        <w:rPr>
          <w:rFonts w:hint="eastAsia"/>
        </w:rPr>
        <w:t>d</w:t>
      </w:r>
      <w:r>
        <w:rPr>
          <w:rFonts w:hint="eastAsia"/>
        </w:rPr>
        <w:t>メートル走ります。</w:t>
      </w:r>
    </w:p>
    <w:p w:rsidR="00516B0A" w:rsidRDefault="00516B0A">
      <w:pPr>
        <w:rPr>
          <w:rFonts w:hint="eastAsia"/>
        </w:rPr>
      </w:pPr>
      <w:r>
        <w:rPr>
          <w:rFonts w:hint="eastAsia"/>
        </w:rPr>
        <w:t xml:space="preserve">　　　</w:t>
      </w:r>
      <w:r>
        <w:rPr>
          <w:rFonts w:hint="eastAsia"/>
        </w:rPr>
        <w:t>d = s</w:t>
      </w:r>
      <w:r w:rsidRPr="00516B0A">
        <w:rPr>
          <w:rFonts w:hint="eastAsia"/>
          <w:vertAlign w:val="superscript"/>
        </w:rPr>
        <w:t>2</w:t>
      </w:r>
      <w:r>
        <w:rPr>
          <w:rFonts w:hint="eastAsia"/>
        </w:rPr>
        <w:t xml:space="preserve"> / 12 + s / 2</w:t>
      </w:r>
    </w:p>
    <w:p w:rsidR="00516B0A" w:rsidRDefault="00516B0A">
      <w:pPr>
        <w:rPr>
          <w:rFonts w:hint="eastAsia"/>
        </w:rPr>
      </w:pPr>
      <w:r>
        <w:rPr>
          <w:rFonts w:hint="eastAsia"/>
        </w:rPr>
        <w:t xml:space="preserve">a) s=10, 20, 30, </w:t>
      </w:r>
      <w:r>
        <w:t>…</w:t>
      </w:r>
      <w:r>
        <w:rPr>
          <w:rFonts w:hint="eastAsia"/>
        </w:rPr>
        <w:t>.</w:t>
      </w:r>
      <w:r>
        <w:rPr>
          <w:rFonts w:hint="eastAsia"/>
        </w:rPr>
        <w:t>について</w:t>
      </w:r>
      <w:r>
        <w:rPr>
          <w:rFonts w:hint="eastAsia"/>
        </w:rPr>
        <w:t>d</w:t>
      </w:r>
      <w:r>
        <w:rPr>
          <w:rFonts w:hint="eastAsia"/>
        </w:rPr>
        <w:t>を計算して表にしましょう。</w:t>
      </w:r>
    </w:p>
    <w:p w:rsidR="00516B0A" w:rsidRDefault="00516B0A">
      <w:pPr>
        <w:rPr>
          <w:rFonts w:hint="eastAsia"/>
        </w:rPr>
      </w:pPr>
      <w:r>
        <w:rPr>
          <w:rFonts w:hint="eastAsia"/>
        </w:rPr>
        <w:t>b) s</w:t>
      </w:r>
      <w:r>
        <w:rPr>
          <w:rFonts w:hint="eastAsia"/>
        </w:rPr>
        <w:t>と</w:t>
      </w:r>
      <w:r>
        <w:rPr>
          <w:rFonts w:hint="eastAsia"/>
        </w:rPr>
        <w:t>d</w:t>
      </w:r>
      <w:r>
        <w:rPr>
          <w:rFonts w:hint="eastAsia"/>
        </w:rPr>
        <w:t>のグラフを書きましょう。</w:t>
      </w:r>
    </w:p>
    <w:p w:rsidR="00516B0A" w:rsidRDefault="00516B0A">
      <w:pPr>
        <w:rPr>
          <w:rFonts w:hint="eastAsia"/>
        </w:rPr>
      </w:pPr>
      <w:r>
        <w:rPr>
          <w:rFonts w:hint="eastAsia"/>
        </w:rPr>
        <w:t xml:space="preserve">c) </w:t>
      </w:r>
      <w:r>
        <w:rPr>
          <w:rFonts w:hint="eastAsia"/>
        </w:rPr>
        <w:t>車の事故現場でブレーキ跡が</w:t>
      </w:r>
      <w:r>
        <w:rPr>
          <w:rFonts w:hint="eastAsia"/>
        </w:rPr>
        <w:t>100</w:t>
      </w:r>
      <w:r>
        <w:rPr>
          <w:rFonts w:hint="eastAsia"/>
        </w:rPr>
        <w:t>メートルありました。それでは車は時速何キロでは走っていたでしょう。</w:t>
      </w:r>
    </w:p>
    <w:p w:rsidR="00516B0A" w:rsidRDefault="00516B0A">
      <w:pPr>
        <w:rPr>
          <w:rFonts w:hint="eastAsia"/>
        </w:rPr>
      </w:pPr>
    </w:p>
    <w:p w:rsidR="00516B0A" w:rsidRDefault="00516B0A">
      <w:pPr>
        <w:rPr>
          <w:rFonts w:hint="eastAsia"/>
        </w:rPr>
      </w:pPr>
      <w:r>
        <w:rPr>
          <w:rFonts w:hint="eastAsia"/>
        </w:rPr>
        <w:t>２．高いビルや山から景色を見たときに見える範囲は図のようになります。</w:t>
      </w:r>
    </w:p>
    <w:p w:rsidR="00516B0A" w:rsidRDefault="00516B0A">
      <w:pPr>
        <w:rPr>
          <w:rFonts w:hint="eastAsia"/>
        </w:rPr>
      </w:pPr>
      <w:r>
        <w:rPr>
          <w:noProof/>
        </w:rPr>
        <w:drawing>
          <wp:inline distT="0" distB="0" distL="0" distR="0">
            <wp:extent cx="1724025" cy="12001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200150"/>
                    </a:xfrm>
                    <a:prstGeom prst="rect">
                      <a:avLst/>
                    </a:prstGeom>
                    <a:noFill/>
                    <a:ln>
                      <a:noFill/>
                    </a:ln>
                  </pic:spPr>
                </pic:pic>
              </a:graphicData>
            </a:graphic>
          </wp:inline>
        </w:drawing>
      </w:r>
    </w:p>
    <w:p w:rsidR="00516B0A" w:rsidRDefault="00516B0A">
      <w:pPr>
        <w:rPr>
          <w:rFonts w:hint="eastAsia"/>
        </w:rPr>
      </w:pPr>
      <w:r>
        <w:rPr>
          <w:rFonts w:hint="eastAsia"/>
        </w:rPr>
        <w:t>a)</w:t>
      </w:r>
      <w:r w:rsidR="009A6FFA">
        <w:rPr>
          <w:rFonts w:hint="eastAsia"/>
        </w:rPr>
        <w:t xml:space="preserve"> </w:t>
      </w:r>
      <w:r>
        <w:rPr>
          <w:rFonts w:hint="eastAsia"/>
        </w:rPr>
        <w:t>高さ</w:t>
      </w:r>
      <w:r>
        <w:rPr>
          <w:rFonts w:hint="eastAsia"/>
        </w:rPr>
        <w:t>452</w:t>
      </w:r>
      <w:r>
        <w:rPr>
          <w:rFonts w:hint="eastAsia"/>
        </w:rPr>
        <w:t>メートルのクアラルンプールのペトロナスタワーのてっぺんに立っているとします。</w:t>
      </w:r>
      <w:r w:rsidR="009A6FFA">
        <w:rPr>
          <w:rFonts w:hint="eastAsia"/>
        </w:rPr>
        <w:t>天気の良い日に地上の景色をどこまで見ることができるでしょう。なお地球の半径は</w:t>
      </w:r>
      <w:r w:rsidR="009A6FFA">
        <w:rPr>
          <w:rFonts w:hint="eastAsia"/>
        </w:rPr>
        <w:t>6373km</w:t>
      </w:r>
      <w:r w:rsidR="009A6FFA">
        <w:rPr>
          <w:rFonts w:hint="eastAsia"/>
        </w:rPr>
        <w:t>です。</w:t>
      </w:r>
    </w:p>
    <w:p w:rsidR="009A6FFA" w:rsidRDefault="009A6FFA">
      <w:pPr>
        <w:rPr>
          <w:rFonts w:hint="eastAsia"/>
        </w:rPr>
      </w:pPr>
      <w:r>
        <w:rPr>
          <w:rFonts w:hint="eastAsia"/>
        </w:rPr>
        <w:t>b) 160km</w:t>
      </w:r>
      <w:r>
        <w:rPr>
          <w:rFonts w:hint="eastAsia"/>
        </w:rPr>
        <w:t>先まで見ることができるためには、高さがいくらのビルの上に立たなければならないでしょう。</w:t>
      </w:r>
    </w:p>
    <w:p w:rsidR="009A6FFA" w:rsidRDefault="009A6FFA">
      <w:pPr>
        <w:rPr>
          <w:rFonts w:hint="eastAsia"/>
        </w:rPr>
      </w:pPr>
    </w:p>
    <w:p w:rsidR="009A6FFA" w:rsidRDefault="009A6FFA">
      <w:pPr>
        <w:rPr>
          <w:rFonts w:hint="eastAsia"/>
        </w:rPr>
      </w:pPr>
      <w:r>
        <w:rPr>
          <w:rFonts w:hint="eastAsia"/>
        </w:rPr>
        <w:t>３．水族館のタンクの容量は</w:t>
      </w:r>
      <w:r>
        <w:rPr>
          <w:rFonts w:hint="eastAsia"/>
        </w:rPr>
        <w:t>61</w:t>
      </w:r>
      <w:r>
        <w:rPr>
          <w:rFonts w:hint="eastAsia"/>
        </w:rPr>
        <w:t>立方メートルです。タンクは長さ</w:t>
      </w:r>
      <w:r>
        <w:rPr>
          <w:rFonts w:hint="eastAsia"/>
        </w:rPr>
        <w:t>3</w:t>
      </w:r>
      <w:r>
        <w:rPr>
          <w:rFonts w:hint="eastAsia"/>
        </w:rPr>
        <w:t>メートルで、横は高さの</w:t>
      </w:r>
      <w:r>
        <w:rPr>
          <w:rFonts w:hint="eastAsia"/>
        </w:rPr>
        <w:t>2</w:t>
      </w:r>
      <w:r>
        <w:rPr>
          <w:rFonts w:hint="eastAsia"/>
        </w:rPr>
        <w:t>倍よりも</w:t>
      </w:r>
      <w:r>
        <w:rPr>
          <w:rFonts w:hint="eastAsia"/>
        </w:rPr>
        <w:t>1.8</w:t>
      </w:r>
      <w:r>
        <w:rPr>
          <w:rFonts w:hint="eastAsia"/>
        </w:rPr>
        <w:t>メート短いです。</w:t>
      </w:r>
    </w:p>
    <w:p w:rsidR="009A6FFA" w:rsidRDefault="009A6FFA">
      <w:pPr>
        <w:rPr>
          <w:rFonts w:hint="eastAsia"/>
        </w:rPr>
      </w:pPr>
      <w:r>
        <w:rPr>
          <w:rFonts w:hint="eastAsia"/>
        </w:rPr>
        <w:t xml:space="preserve">a) </w:t>
      </w:r>
      <w:r>
        <w:rPr>
          <w:rFonts w:hint="eastAsia"/>
        </w:rPr>
        <w:t>タンクの図と横、幅、高さに変数を割り当てましょう。</w:t>
      </w:r>
    </w:p>
    <w:p w:rsidR="009A6FFA" w:rsidRDefault="009A6FFA">
      <w:pPr>
        <w:rPr>
          <w:rFonts w:hint="eastAsia"/>
        </w:rPr>
      </w:pPr>
      <w:r>
        <w:rPr>
          <w:rFonts w:hint="eastAsia"/>
        </w:rPr>
        <w:t xml:space="preserve">b) </w:t>
      </w:r>
      <w:r>
        <w:rPr>
          <w:rFonts w:hint="eastAsia"/>
        </w:rPr>
        <w:t>それぞれの変数の値を求める式を書きましょう。</w:t>
      </w:r>
    </w:p>
    <w:p w:rsidR="009A6FFA" w:rsidRDefault="00A0521E">
      <w:pPr>
        <w:rPr>
          <w:rFonts w:hint="eastAsia"/>
        </w:rPr>
      </w:pPr>
      <w:r>
        <w:rPr>
          <w:rFonts w:hint="eastAsia"/>
        </w:rPr>
        <w:t>c)</w:t>
      </w:r>
      <w:r>
        <w:rPr>
          <w:rFonts w:hint="eastAsia"/>
        </w:rPr>
        <w:t xml:space="preserve">　タンクの大きさを求めてください。</w:t>
      </w:r>
    </w:p>
    <w:p w:rsidR="00A0521E" w:rsidRDefault="00A0521E">
      <w:pPr>
        <w:rPr>
          <w:rFonts w:hint="eastAsia"/>
        </w:rPr>
      </w:pPr>
    </w:p>
    <w:p w:rsidR="00A0521E" w:rsidRDefault="00A0521E">
      <w:pPr>
        <w:rPr>
          <w:rFonts w:hint="eastAsia"/>
        </w:rPr>
      </w:pPr>
      <w:r>
        <w:rPr>
          <w:rFonts w:hint="eastAsia"/>
        </w:rPr>
        <w:t>４．</w:t>
      </w:r>
      <w:r>
        <w:rPr>
          <w:rFonts w:hint="eastAsia"/>
        </w:rPr>
        <w:t>22</w:t>
      </w:r>
      <w:r>
        <w:rPr>
          <w:rFonts w:hint="eastAsia"/>
        </w:rPr>
        <w:t>メートルのロープで、図のように四角のエリアの</w:t>
      </w:r>
      <w:r>
        <w:rPr>
          <w:rFonts w:hint="eastAsia"/>
        </w:rPr>
        <w:t>3</w:t>
      </w:r>
      <w:r>
        <w:rPr>
          <w:rFonts w:hint="eastAsia"/>
        </w:rPr>
        <w:t>辺を囲みます。</w:t>
      </w:r>
    </w:p>
    <w:p w:rsidR="00A0521E" w:rsidRDefault="00A0521E">
      <w:pPr>
        <w:rPr>
          <w:rFonts w:hint="eastAsia"/>
        </w:rPr>
      </w:pPr>
    </w:p>
    <w:p w:rsidR="00A0521E" w:rsidRDefault="00A0521E">
      <w:pPr>
        <w:rPr>
          <w:rFonts w:hint="eastAsia"/>
        </w:rPr>
      </w:pPr>
    </w:p>
    <w:p w:rsidR="00A0521E" w:rsidRDefault="00A0521E">
      <w:pPr>
        <w:rPr>
          <w:rFonts w:hint="eastAsia"/>
        </w:rPr>
      </w:pPr>
      <w:r>
        <w:rPr>
          <w:noProof/>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1105535</wp:posOffset>
                </wp:positionH>
                <wp:positionV relativeFrom="paragraph">
                  <wp:posOffset>714375</wp:posOffset>
                </wp:positionV>
                <wp:extent cx="237426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0521E" w:rsidRDefault="00A0521E">
                            <w:r>
                              <w:rPr>
                                <w:rFonts w:hint="eastAsia"/>
                              </w:rPr>
                              <w:t>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05pt;margin-top:56.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2oQwIAADQ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" stroked="f">
                <v:textbox style="mso-fit-shape-to-text:t">
                  <w:txbxContent>
                    <w:p w:rsidR="00A0521E" w:rsidRDefault="00A0521E">
                      <w:r>
                        <w:rPr>
                          <w:rFonts w:hint="eastAsia"/>
                        </w:rPr>
                        <w:t>横</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2029460</wp:posOffset>
                </wp:positionH>
                <wp:positionV relativeFrom="paragraph">
                  <wp:posOffset>295275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0521E" w:rsidRDefault="00A0521E">
                            <w:r>
                              <w:rPr>
                                <w:rFonts w:hint="eastAsia"/>
                              </w:rPr>
                              <w:t xml:space="preserve">縦　</w:t>
                            </w:r>
                            <w:r>
                              <w:rPr>
                                <w:rFonts w:hint="eastAsia"/>
                              </w:rPr>
                              <w:t>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59.8pt;margin-top:23.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" stroked="f">
                <v:textbox style="mso-fit-shape-to-text:t">
                  <w:txbxContent>
                    <w:p w:rsidR="00A0521E" w:rsidRDefault="00A0521E">
                      <w:r>
                        <w:rPr>
                          <w:rFonts w:hint="eastAsia"/>
                        </w:rPr>
                        <w:t xml:space="preserve">縦　</w:t>
                      </w:r>
                      <w:r>
                        <w:rPr>
                          <w:rFonts w:hint="eastAsia"/>
                        </w:rPr>
                        <w:t>x</w:t>
                      </w:r>
                    </w:p>
                  </w:txbxContent>
                </v:textbox>
              </v:shape>
            </w:pict>
          </mc:Fallback>
        </mc:AlternateContent>
      </w:r>
      <w:r>
        <w:rPr>
          <w:noProof/>
        </w:rPr>
        <w:drawing>
          <wp:inline distT="0" distB="0" distL="0" distR="0">
            <wp:extent cx="3086100" cy="8858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885825"/>
                    </a:xfrm>
                    <a:prstGeom prst="rect">
                      <a:avLst/>
                    </a:prstGeom>
                    <a:noFill/>
                    <a:ln>
                      <a:noFill/>
                    </a:ln>
                  </pic:spPr>
                </pic:pic>
              </a:graphicData>
            </a:graphic>
          </wp:inline>
        </w:drawing>
      </w:r>
    </w:p>
    <w:p w:rsidR="00A0521E" w:rsidRDefault="00A0521E">
      <w:pPr>
        <w:rPr>
          <w:rFonts w:hint="eastAsia"/>
        </w:rPr>
      </w:pPr>
    </w:p>
    <w:p w:rsidR="00A0521E" w:rsidRDefault="00A0521E">
      <w:pPr>
        <w:rPr>
          <w:rFonts w:hint="eastAsia"/>
        </w:rPr>
      </w:pPr>
      <w:r>
        <w:rPr>
          <w:rFonts w:hint="eastAsia"/>
        </w:rPr>
        <w:t>a) x</w:t>
      </w:r>
      <w:r>
        <w:rPr>
          <w:rFonts w:hint="eastAsia"/>
        </w:rPr>
        <w:t>を四角の縦の長さとします。横の長さの式を書きましょう。</w:t>
      </w:r>
    </w:p>
    <w:p w:rsidR="00A0521E" w:rsidRDefault="00A0521E">
      <w:pPr>
        <w:rPr>
          <w:rFonts w:hint="eastAsia"/>
        </w:rPr>
      </w:pPr>
      <w:r>
        <w:rPr>
          <w:rFonts w:hint="eastAsia"/>
        </w:rPr>
        <w:t xml:space="preserve">b) </w:t>
      </w:r>
      <w:r>
        <w:rPr>
          <w:rFonts w:hint="eastAsia"/>
        </w:rPr>
        <w:t>四角の面積を求める式を書きましょう。</w:t>
      </w:r>
    </w:p>
    <w:p w:rsidR="00A0521E" w:rsidRDefault="00A0521E">
      <w:pPr>
        <w:rPr>
          <w:rFonts w:hint="eastAsia"/>
        </w:rPr>
      </w:pPr>
      <w:r>
        <w:rPr>
          <w:rFonts w:hint="eastAsia"/>
        </w:rPr>
        <w:t xml:space="preserve">c) </w:t>
      </w:r>
      <w:r>
        <w:rPr>
          <w:rFonts w:hint="eastAsia"/>
        </w:rPr>
        <w:t>四角の面積を</w:t>
      </w:r>
      <w:r>
        <w:rPr>
          <w:rFonts w:hint="eastAsia"/>
        </w:rPr>
        <w:t>60</w:t>
      </w:r>
      <w:r>
        <w:rPr>
          <w:rFonts w:hint="eastAsia"/>
        </w:rPr>
        <w:t>平方メートルにするには</w:t>
      </w:r>
      <w:r w:rsidR="0008466B">
        <w:rPr>
          <w:rFonts w:hint="eastAsia"/>
        </w:rPr>
        <w:t>横の長さをいくらにすればいいでしょう。</w:t>
      </w:r>
    </w:p>
    <w:p w:rsidR="0008466B" w:rsidRDefault="0008466B">
      <w:pPr>
        <w:rPr>
          <w:rFonts w:hint="eastAsia"/>
        </w:rPr>
      </w:pPr>
      <w:r>
        <w:rPr>
          <w:rFonts w:hint="eastAsia"/>
        </w:rPr>
        <w:t>d) 55.7</w:t>
      </w:r>
      <w:r>
        <w:rPr>
          <w:rFonts w:hint="eastAsia"/>
        </w:rPr>
        <w:t>平方メートルなら？</w:t>
      </w:r>
    </w:p>
    <w:p w:rsidR="0008466B" w:rsidRDefault="0008466B">
      <w:pPr>
        <w:rPr>
          <w:rFonts w:hint="eastAsia"/>
        </w:rPr>
      </w:pPr>
    </w:p>
    <w:p w:rsidR="0008466B" w:rsidRDefault="0008466B">
      <w:pPr>
        <w:rPr>
          <w:rFonts w:hint="eastAsia"/>
        </w:rPr>
      </w:pPr>
      <w:r>
        <w:rPr>
          <w:rFonts w:hint="eastAsia"/>
        </w:rPr>
        <w:t>次の方程式を解きましょう。</w:t>
      </w:r>
    </w:p>
    <w:p w:rsidR="0008466B" w:rsidRDefault="0008466B">
      <w:pPr>
        <w:rPr>
          <w:rFonts w:hint="eastAsia"/>
        </w:rPr>
      </w:pPr>
      <w:r>
        <w:rPr>
          <w:noProof/>
        </w:rPr>
        <w:drawing>
          <wp:inline distT="0" distB="0" distL="0" distR="0">
            <wp:extent cx="5133975" cy="7810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781050"/>
                    </a:xfrm>
                    <a:prstGeom prst="rect">
                      <a:avLst/>
                    </a:prstGeom>
                    <a:noFill/>
                    <a:ln>
                      <a:noFill/>
                    </a:ln>
                  </pic:spPr>
                </pic:pic>
              </a:graphicData>
            </a:graphic>
          </wp:inline>
        </w:drawing>
      </w:r>
    </w:p>
    <w:p w:rsidR="0008466B" w:rsidRDefault="0008466B">
      <w:pPr>
        <w:rPr>
          <w:rFonts w:hint="eastAsia"/>
        </w:rPr>
      </w:pPr>
      <w:r>
        <w:rPr>
          <w:rFonts w:hint="eastAsia"/>
        </w:rPr>
        <w:t>７．</w:t>
      </w:r>
    </w:p>
    <w:p w:rsidR="0008466B" w:rsidRDefault="0008466B">
      <w:pPr>
        <w:rPr>
          <w:rFonts w:ascii="TTFFB30070t00" w:hAnsi="TTFFB30070t00" w:cs="TTFFB30070t00" w:hint="eastAsia"/>
          <w:kern w:val="0"/>
          <w:sz w:val="20"/>
          <w:szCs w:val="20"/>
        </w:rPr>
      </w:pPr>
      <w:r>
        <w:rPr>
          <w:rFonts w:hint="eastAsia"/>
        </w:rPr>
        <w:t xml:space="preserve">a) </w:t>
      </w:r>
      <w:r>
        <w:rPr>
          <w:rFonts w:hint="eastAsia"/>
        </w:rPr>
        <w:t>２次方程式</w:t>
      </w:r>
      <w:r>
        <w:rPr>
          <w:rFonts w:ascii="TTFFB30070t00" w:hAnsi="TTFFB30070t00" w:cs="TTFFB30070t00" w:hint="eastAsia"/>
          <w:kern w:val="0"/>
          <w:sz w:val="20"/>
          <w:szCs w:val="20"/>
        </w:rPr>
        <w:t xml:space="preserve"> ax</w:t>
      </w:r>
      <w:r w:rsidRPr="0008466B">
        <w:rPr>
          <w:rFonts w:ascii="TTFFB30070t00" w:hAnsi="TTFFB30070t00" w:cs="TTFFB30070t00" w:hint="eastAsia"/>
          <w:kern w:val="0"/>
          <w:sz w:val="20"/>
          <w:szCs w:val="20"/>
          <w:vertAlign w:val="superscript"/>
        </w:rPr>
        <w:t>2</w:t>
      </w:r>
      <w:r>
        <w:rPr>
          <w:rFonts w:ascii="TTFFB30070t00" w:hAnsi="TTFFB30070t00" w:cs="TTFFB30070t00" w:hint="eastAsia"/>
          <w:kern w:val="0"/>
          <w:sz w:val="20"/>
          <w:szCs w:val="20"/>
        </w:rPr>
        <w:t xml:space="preserve"> + </w:t>
      </w:r>
      <w:proofErr w:type="spellStart"/>
      <w:r>
        <w:rPr>
          <w:rFonts w:ascii="TTFFB30070t00" w:hAnsi="TTFFB30070t00" w:cs="TTFFB30070t00" w:hint="eastAsia"/>
          <w:kern w:val="0"/>
          <w:sz w:val="20"/>
          <w:szCs w:val="20"/>
        </w:rPr>
        <w:t>bx</w:t>
      </w:r>
      <w:proofErr w:type="spellEnd"/>
      <w:r>
        <w:rPr>
          <w:rFonts w:ascii="TTFFB30070t00" w:hAnsi="TTFFB30070t00" w:cs="TTFFB30070t00" w:hint="eastAsia"/>
          <w:kern w:val="0"/>
          <w:sz w:val="20"/>
          <w:szCs w:val="20"/>
        </w:rPr>
        <w:t xml:space="preserve"> + c = 0 </w:t>
      </w:r>
      <w:r>
        <w:rPr>
          <w:rFonts w:ascii="TTFFB30070t00" w:hAnsi="TTFFB30070t00" w:cs="TTFFB30070t00" w:hint="eastAsia"/>
          <w:kern w:val="0"/>
          <w:sz w:val="20"/>
          <w:szCs w:val="20"/>
        </w:rPr>
        <w:t>の２つの解の和は？</w:t>
      </w:r>
    </w:p>
    <w:p w:rsidR="0008466B" w:rsidRPr="0008466B" w:rsidRDefault="0008466B">
      <w:r>
        <w:rPr>
          <w:rFonts w:ascii="TTFFB30070t00" w:hAnsi="TTFFB30070t00" w:cs="TTFFB30070t00" w:hint="eastAsia"/>
          <w:kern w:val="0"/>
          <w:sz w:val="20"/>
          <w:szCs w:val="20"/>
        </w:rPr>
        <w:t xml:space="preserve">b) </w:t>
      </w:r>
      <w:r>
        <w:rPr>
          <w:rFonts w:ascii="TTFFB30070t00" w:hAnsi="TTFFB30070t00" w:cs="TTFFB30070t00" w:hint="eastAsia"/>
          <w:kern w:val="0"/>
          <w:sz w:val="20"/>
          <w:szCs w:val="20"/>
        </w:rPr>
        <w:t>同じく２つの解の積は？</w:t>
      </w:r>
    </w:p>
    <w:sectPr w:rsidR="0008466B" w:rsidRPr="000846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FFB30070t00">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0A"/>
    <w:rsid w:val="000013A8"/>
    <w:rsid w:val="00005E88"/>
    <w:rsid w:val="00011724"/>
    <w:rsid w:val="000260C9"/>
    <w:rsid w:val="00031D2B"/>
    <w:rsid w:val="00065481"/>
    <w:rsid w:val="00072821"/>
    <w:rsid w:val="0008466B"/>
    <w:rsid w:val="000958BC"/>
    <w:rsid w:val="000E5FE3"/>
    <w:rsid w:val="000E6AFF"/>
    <w:rsid w:val="000F26B7"/>
    <w:rsid w:val="000F3AAC"/>
    <w:rsid w:val="001054AC"/>
    <w:rsid w:val="00105E6B"/>
    <w:rsid w:val="001061B5"/>
    <w:rsid w:val="001701D8"/>
    <w:rsid w:val="00181022"/>
    <w:rsid w:val="001815F7"/>
    <w:rsid w:val="00190DA7"/>
    <w:rsid w:val="00194D3B"/>
    <w:rsid w:val="00211731"/>
    <w:rsid w:val="00227326"/>
    <w:rsid w:val="002278E9"/>
    <w:rsid w:val="00233411"/>
    <w:rsid w:val="00250D24"/>
    <w:rsid w:val="002535CD"/>
    <w:rsid w:val="00273B3D"/>
    <w:rsid w:val="0029185B"/>
    <w:rsid w:val="002A2F68"/>
    <w:rsid w:val="002B03B8"/>
    <w:rsid w:val="002D0625"/>
    <w:rsid w:val="0031317A"/>
    <w:rsid w:val="003343E3"/>
    <w:rsid w:val="0033696C"/>
    <w:rsid w:val="003432BB"/>
    <w:rsid w:val="00346E6E"/>
    <w:rsid w:val="003844A0"/>
    <w:rsid w:val="00385803"/>
    <w:rsid w:val="00392CF9"/>
    <w:rsid w:val="00447ADE"/>
    <w:rsid w:val="00475E91"/>
    <w:rsid w:val="004C591D"/>
    <w:rsid w:val="004D2A14"/>
    <w:rsid w:val="004E5C53"/>
    <w:rsid w:val="0050150C"/>
    <w:rsid w:val="00516B0A"/>
    <w:rsid w:val="005219D1"/>
    <w:rsid w:val="00552730"/>
    <w:rsid w:val="0058317F"/>
    <w:rsid w:val="0059616F"/>
    <w:rsid w:val="005B63F6"/>
    <w:rsid w:val="005C2E2C"/>
    <w:rsid w:val="005C3C22"/>
    <w:rsid w:val="005C77A8"/>
    <w:rsid w:val="005D4C6F"/>
    <w:rsid w:val="005F030A"/>
    <w:rsid w:val="006055ED"/>
    <w:rsid w:val="00614A00"/>
    <w:rsid w:val="00615DCC"/>
    <w:rsid w:val="00634D18"/>
    <w:rsid w:val="0066311F"/>
    <w:rsid w:val="0067063B"/>
    <w:rsid w:val="006769B9"/>
    <w:rsid w:val="00686AB0"/>
    <w:rsid w:val="006945EF"/>
    <w:rsid w:val="00696A2F"/>
    <w:rsid w:val="006A43F6"/>
    <w:rsid w:val="006B2279"/>
    <w:rsid w:val="006B30E1"/>
    <w:rsid w:val="006C10A6"/>
    <w:rsid w:val="00753AFF"/>
    <w:rsid w:val="00767574"/>
    <w:rsid w:val="00797DA0"/>
    <w:rsid w:val="007A3992"/>
    <w:rsid w:val="007A5B9C"/>
    <w:rsid w:val="007B1B2A"/>
    <w:rsid w:val="007B4BB2"/>
    <w:rsid w:val="007C2D9C"/>
    <w:rsid w:val="007D33AC"/>
    <w:rsid w:val="007D53B9"/>
    <w:rsid w:val="007E7D27"/>
    <w:rsid w:val="008105AA"/>
    <w:rsid w:val="00824E54"/>
    <w:rsid w:val="00845D10"/>
    <w:rsid w:val="00850EAD"/>
    <w:rsid w:val="00856D5F"/>
    <w:rsid w:val="00860ABD"/>
    <w:rsid w:val="00861960"/>
    <w:rsid w:val="00861C01"/>
    <w:rsid w:val="0088750B"/>
    <w:rsid w:val="008C0027"/>
    <w:rsid w:val="008D3D6E"/>
    <w:rsid w:val="008E69A8"/>
    <w:rsid w:val="008F66EF"/>
    <w:rsid w:val="009017AB"/>
    <w:rsid w:val="00901A35"/>
    <w:rsid w:val="0090283A"/>
    <w:rsid w:val="00904DA2"/>
    <w:rsid w:val="0090607A"/>
    <w:rsid w:val="00907F02"/>
    <w:rsid w:val="0093319D"/>
    <w:rsid w:val="009358FA"/>
    <w:rsid w:val="00971C67"/>
    <w:rsid w:val="009A6FFA"/>
    <w:rsid w:val="009B2BA3"/>
    <w:rsid w:val="009C6227"/>
    <w:rsid w:val="009C704C"/>
    <w:rsid w:val="009D6312"/>
    <w:rsid w:val="009F6993"/>
    <w:rsid w:val="00A02B20"/>
    <w:rsid w:val="00A0521E"/>
    <w:rsid w:val="00A05A6F"/>
    <w:rsid w:val="00A05E3D"/>
    <w:rsid w:val="00A067BD"/>
    <w:rsid w:val="00A1480C"/>
    <w:rsid w:val="00A160A4"/>
    <w:rsid w:val="00A51699"/>
    <w:rsid w:val="00A60CC1"/>
    <w:rsid w:val="00A612FC"/>
    <w:rsid w:val="00A92A3B"/>
    <w:rsid w:val="00A949FB"/>
    <w:rsid w:val="00AC276D"/>
    <w:rsid w:val="00AD36C7"/>
    <w:rsid w:val="00AF2609"/>
    <w:rsid w:val="00AF60B2"/>
    <w:rsid w:val="00B213B7"/>
    <w:rsid w:val="00B44097"/>
    <w:rsid w:val="00B45D3E"/>
    <w:rsid w:val="00B76D80"/>
    <w:rsid w:val="00B773E2"/>
    <w:rsid w:val="00B82C09"/>
    <w:rsid w:val="00B83A82"/>
    <w:rsid w:val="00BA0902"/>
    <w:rsid w:val="00BD2859"/>
    <w:rsid w:val="00C052CF"/>
    <w:rsid w:val="00C349B8"/>
    <w:rsid w:val="00C5442D"/>
    <w:rsid w:val="00C57A30"/>
    <w:rsid w:val="00C74534"/>
    <w:rsid w:val="00C97615"/>
    <w:rsid w:val="00CB4C4C"/>
    <w:rsid w:val="00CC0CCC"/>
    <w:rsid w:val="00CE0F17"/>
    <w:rsid w:val="00CE617F"/>
    <w:rsid w:val="00D06D7B"/>
    <w:rsid w:val="00D159B5"/>
    <w:rsid w:val="00D26584"/>
    <w:rsid w:val="00D35793"/>
    <w:rsid w:val="00D52A5D"/>
    <w:rsid w:val="00D562BE"/>
    <w:rsid w:val="00D73C1C"/>
    <w:rsid w:val="00DA218F"/>
    <w:rsid w:val="00DB6F26"/>
    <w:rsid w:val="00DC012A"/>
    <w:rsid w:val="00DE7438"/>
    <w:rsid w:val="00E07F21"/>
    <w:rsid w:val="00E111CD"/>
    <w:rsid w:val="00E25A77"/>
    <w:rsid w:val="00E6426A"/>
    <w:rsid w:val="00EF64CF"/>
    <w:rsid w:val="00F00AEA"/>
    <w:rsid w:val="00F3374D"/>
    <w:rsid w:val="00F35536"/>
    <w:rsid w:val="00F36AF1"/>
    <w:rsid w:val="00F5011F"/>
    <w:rsid w:val="00F919FD"/>
    <w:rsid w:val="00FA6844"/>
    <w:rsid w:val="00FC065C"/>
    <w:rsid w:val="00FC3552"/>
    <w:rsid w:val="00FD592C"/>
    <w:rsid w:val="00FE6B77"/>
    <w:rsid w:val="00FF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B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B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6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B814-632E-4C8D-A167-684FCA9A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dc:creator>
  <cp:lastModifiedBy>Yoichi</cp:lastModifiedBy>
  <cp:revision>1</cp:revision>
  <dcterms:created xsi:type="dcterms:W3CDTF">2014-01-08T01:24:00Z</dcterms:created>
  <dcterms:modified xsi:type="dcterms:W3CDTF">2014-01-08T01:59:00Z</dcterms:modified>
</cp:coreProperties>
</file>