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81"/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310"/>
        <w:gridCol w:w="2887"/>
        <w:gridCol w:w="2070"/>
        <w:gridCol w:w="1973"/>
        <w:gridCol w:w="2310"/>
        <w:gridCol w:w="2310"/>
      </w:tblGrid>
      <w:tr w:rsidR="00440B93" w:rsidRPr="00340DFF" w:rsidTr="00927054">
        <w:trPr>
          <w:cantSplit/>
          <w:trHeight w:val="619"/>
          <w:tblHeader/>
        </w:trPr>
        <w:tc>
          <w:tcPr>
            <w:tcW w:w="558" w:type="dxa"/>
          </w:tcPr>
          <w:p w:rsidR="00440B93" w:rsidRPr="00340DFF" w:rsidRDefault="001C372D" w:rsidP="00340D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-548005</wp:posOffset>
                      </wp:positionV>
                      <wp:extent cx="5733415" cy="321310"/>
                      <wp:effectExtent l="11430" t="10795" r="8255" b="10795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341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B93" w:rsidRPr="00567C61" w:rsidRDefault="00440B93" w:rsidP="008B11D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567C61">
                                    <w:rPr>
                                      <w:rFonts w:ascii="Berlin Sans FB" w:hAnsi="Berlin Sans FB"/>
                                      <w:b/>
                                      <w:sz w:val="20"/>
                                      <w:szCs w:val="20"/>
                                    </w:rPr>
                                    <w:t>High-Yield Strategies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proofErr w:type="gramStart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.  Identifying</w:t>
                                  </w:r>
                                  <w:proofErr w:type="gramEnd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 Similarities and Differences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Summarizing and </w:t>
                                  </w:r>
                                  <w:proofErr w:type="spellStart"/>
                                  <w:proofErr w:type="gramStart"/>
                                  <w:r w:rsidR="00FC5362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taking</w:t>
                                  </w:r>
                                  <w:proofErr w:type="spellEnd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proofErr w:type="gramEnd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Reinforcing Effort and Providing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Recognition 5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Homework and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Practice 6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Non-linguistic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Representations 7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Cooperative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Learning 8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Setting Objectives and Providing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Feedback 9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Generating and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Hypotheses 10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.  Questions, Cues, and Advance Organizers</w:t>
                                  </w:r>
                                </w:p>
                                <w:p w:rsidR="00440B93" w:rsidRDefault="00440B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6.6pt;margin-top:-43.15pt;width:451.45pt;height:2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">
                      <v:textbox>
                        <w:txbxContent>
                          <w:p w:rsidR="00440B93" w:rsidRPr="00567C61" w:rsidRDefault="00440B93" w:rsidP="008B11D7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567C61">
                              <w:rPr>
                                <w:rFonts w:ascii="Berlin Sans FB" w:hAnsi="Berlin Sans FB"/>
                                <w:b/>
                                <w:sz w:val="20"/>
                                <w:szCs w:val="20"/>
                              </w:rPr>
                              <w:t>High-Yield Strategies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2</w:t>
                            </w:r>
                            <w:proofErr w:type="gramStart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.  Identifying</w:t>
                            </w:r>
                            <w:proofErr w:type="gram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Similarities and Differences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3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Summarizing and </w:t>
                            </w:r>
                            <w:proofErr w:type="spellStart"/>
                            <w:proofErr w:type="gramStart"/>
                            <w:r w:rsidR="00FC5362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Note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taking</w:t>
                            </w:r>
                            <w:proofErr w:type="spell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4</w:t>
                            </w:r>
                            <w:proofErr w:type="gram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Reinforcing Effort and Providing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Recognition 5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Homework and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Practice 6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Non-linguistic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Representations 7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Cooperative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Learning 8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Setting Objectives and Providing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Feedback 9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Generating and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Hypotheses 10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.  Questions, Cues, and Advance Organizers</w:t>
                            </w:r>
                          </w:p>
                          <w:p w:rsidR="00440B93" w:rsidRDefault="00440B9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0" w:type="dxa"/>
          </w:tcPr>
          <w:p w:rsidR="00440B93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Standard</w:t>
            </w: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7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Goal</w:t>
            </w: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Access Prior Knowledge</w:t>
            </w:r>
          </w:p>
        </w:tc>
        <w:tc>
          <w:tcPr>
            <w:tcW w:w="1973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New Information</w:t>
            </w:r>
          </w:p>
        </w:tc>
        <w:tc>
          <w:tcPr>
            <w:tcW w:w="231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Apply Knowledge</w:t>
            </w:r>
          </w:p>
        </w:tc>
        <w:tc>
          <w:tcPr>
            <w:tcW w:w="231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Generalize</w:t>
            </w:r>
            <w:r>
              <w:rPr>
                <w:rFonts w:ascii="Arial" w:hAnsi="Arial" w:cs="Arial"/>
                <w:b/>
                <w:sz w:val="24"/>
                <w:szCs w:val="24"/>
              </w:rPr>
              <w:t>/ Goal Review/ Grade</w:t>
            </w:r>
          </w:p>
        </w:tc>
      </w:tr>
      <w:tr w:rsidR="00235315" w:rsidRPr="00340DFF" w:rsidTr="00927054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Pr="00235315" w:rsidRDefault="00235315" w:rsidP="00340DFF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49667C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</w:t>
            </w:r>
            <w:r w:rsidR="0011617D">
              <w:rPr>
                <w:rFonts w:ascii="Arial" w:hAnsi="Arial" w:cs="Arial"/>
                <w:sz w:val="16"/>
                <w:szCs w:val="16"/>
              </w:rPr>
              <w:t>RP</w:t>
            </w:r>
            <w:r>
              <w:rPr>
                <w:rFonts w:ascii="Arial" w:hAnsi="Arial" w:cs="Arial"/>
                <w:sz w:val="16"/>
                <w:szCs w:val="16"/>
              </w:rPr>
              <w:t>.A.1</w:t>
            </w:r>
          </w:p>
          <w:p w:rsidR="0049667C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</w:t>
            </w:r>
            <w:r w:rsidR="00016231">
              <w:rPr>
                <w:rFonts w:ascii="Arial" w:hAnsi="Arial" w:cs="Arial"/>
                <w:sz w:val="16"/>
                <w:szCs w:val="16"/>
              </w:rPr>
              <w:t>RP</w:t>
            </w:r>
            <w:r>
              <w:rPr>
                <w:rFonts w:ascii="Arial" w:hAnsi="Arial" w:cs="Arial"/>
                <w:sz w:val="16"/>
                <w:szCs w:val="16"/>
              </w:rPr>
              <w:t>.A.2</w:t>
            </w:r>
          </w:p>
          <w:p w:rsidR="00B646E6" w:rsidRDefault="00016231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</w:t>
            </w:r>
            <w:r w:rsidR="0049667C">
              <w:rPr>
                <w:rFonts w:ascii="Arial" w:hAnsi="Arial" w:cs="Arial"/>
                <w:sz w:val="16"/>
                <w:szCs w:val="16"/>
              </w:rPr>
              <w:t>.A.3</w:t>
            </w:r>
          </w:p>
          <w:p w:rsidR="00394D4E" w:rsidRPr="0047699C" w:rsidRDefault="00394D4E" w:rsidP="004966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7" w:type="dxa"/>
            <w:vMerge w:val="restart"/>
          </w:tcPr>
          <w:p w:rsidR="006B5BD6" w:rsidRPr="006B5BD6" w:rsidRDefault="006B5BD6" w:rsidP="006B5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Election Holiday</w:t>
            </w:r>
          </w:p>
        </w:tc>
        <w:tc>
          <w:tcPr>
            <w:tcW w:w="2070" w:type="dxa"/>
            <w:vMerge w:val="restart"/>
          </w:tcPr>
          <w:p w:rsidR="00235315" w:rsidRPr="00201215" w:rsidRDefault="00235315" w:rsidP="00F87E65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973" w:type="dxa"/>
            <w:vMerge w:val="restart"/>
          </w:tcPr>
          <w:p w:rsidR="00235315" w:rsidRPr="00DD15F0" w:rsidRDefault="00235315" w:rsidP="00340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290E2C" w:rsidRPr="00A15CCC" w:rsidRDefault="00290E2C" w:rsidP="006B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235315" w:rsidRPr="00BB361B" w:rsidRDefault="006B5BD6" w:rsidP="00B55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Election Holiday</w:t>
            </w:r>
          </w:p>
        </w:tc>
      </w:tr>
      <w:tr w:rsidR="00235315" w:rsidRPr="00340DFF" w:rsidTr="00927054">
        <w:trPr>
          <w:cantSplit/>
          <w:trHeight w:val="1625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340DFF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16554E" w:rsidRPr="00B646E6" w:rsidRDefault="0049667C" w:rsidP="00016231">
            <w:pPr>
              <w:rPr>
                <w:rFonts w:ascii="Arial" w:hAnsi="Arial" w:cs="Arial"/>
                <w:sz w:val="16"/>
                <w:szCs w:val="16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 xml:space="preserve">A.1, </w:t>
            </w:r>
            <w:r w:rsidR="00016231">
              <w:rPr>
                <w:rFonts w:ascii="Arial" w:hAnsi="Arial" w:cs="Arial"/>
                <w:sz w:val="16"/>
                <w:szCs w:val="16"/>
              </w:rPr>
              <w:t>A2</w:t>
            </w:r>
            <w:r w:rsidRPr="00B646E6">
              <w:rPr>
                <w:rFonts w:ascii="Arial" w:hAnsi="Arial" w:cs="Arial"/>
                <w:sz w:val="16"/>
                <w:szCs w:val="16"/>
              </w:rPr>
              <w:t>,A.2b,A2c,A2d</w:t>
            </w:r>
            <w:r w:rsidR="00016231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2887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315" w:rsidRPr="00340DFF" w:rsidTr="00927054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310" w:type="dxa"/>
          </w:tcPr>
          <w:p w:rsidR="00016231" w:rsidRPr="00235315" w:rsidRDefault="00016231" w:rsidP="00016231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CCSS.Math.Content.7.RP.A.1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CCSS.Math.Content.7.RP.A.2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CCSS.Math.Content.7.RP.A.3</w:t>
            </w:r>
          </w:p>
          <w:p w:rsidR="00235315" w:rsidRDefault="00EF7363" w:rsidP="000E1C9E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 Standard</w:t>
            </w:r>
          </w:p>
          <w:p w:rsidR="004272E3" w:rsidRPr="001F1795" w:rsidRDefault="004272E3" w:rsidP="004966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7" w:type="dxa"/>
            <w:vMerge w:val="restart"/>
          </w:tcPr>
          <w:p w:rsidR="006B5BD6" w:rsidRDefault="006B5BD6" w:rsidP="006B5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Solve proportions by using unit rates, mental math, and cross products</w:t>
            </w:r>
          </w:p>
          <w:p w:rsidR="00A15CCC" w:rsidRPr="000E1C9E" w:rsidRDefault="00A15CCC" w:rsidP="006B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</w:tcPr>
          <w:p w:rsidR="002B51E1" w:rsidRDefault="0000730C" w:rsidP="002B51E1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Q/ What 2 methods can we used to determine if ratios are proportional?</w:t>
            </w:r>
          </w:p>
          <w:p w:rsidR="0000730C" w:rsidRDefault="0000730C" w:rsidP="002B51E1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00730C" w:rsidRDefault="0000730C" w:rsidP="002B51E1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A/</w:t>
            </w:r>
          </w:p>
          <w:p w:rsidR="0000730C" w:rsidRDefault="0000730C" w:rsidP="0000730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0730C">
              <w:rPr>
                <w:rFonts w:ascii="Arial" w:hAnsi="Arial" w:cs="Arial"/>
                <w:sz w:val="24"/>
                <w:szCs w:val="24"/>
                <w:vertAlign w:val="superscript"/>
              </w:rPr>
              <w:t>take ratios to their Simplest terms</w:t>
            </w:r>
          </w:p>
          <w:p w:rsidR="0000730C" w:rsidRPr="0000730C" w:rsidRDefault="0000730C" w:rsidP="0000730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cross multiply</w:t>
            </w:r>
          </w:p>
        </w:tc>
        <w:tc>
          <w:tcPr>
            <w:tcW w:w="1973" w:type="dxa"/>
            <w:vMerge w:val="restart"/>
          </w:tcPr>
          <w:p w:rsidR="001F1F81" w:rsidRPr="000E1C9E" w:rsidRDefault="001F1F81" w:rsidP="005F27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2759B2" w:rsidRPr="000E1C9E" w:rsidRDefault="006B5BD6" w:rsidP="002B5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Peer coaching- high achievers are paired up with low achievers to work together in solving worksheet</w:t>
            </w:r>
          </w:p>
        </w:tc>
        <w:tc>
          <w:tcPr>
            <w:tcW w:w="2310" w:type="dxa"/>
            <w:vMerge w:val="restart"/>
          </w:tcPr>
          <w:p w:rsidR="002B51E1" w:rsidRPr="002B51E1" w:rsidRDefault="006B5BD6" w:rsidP="002B5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rate how confident they feel with these skills</w:t>
            </w:r>
          </w:p>
        </w:tc>
      </w:tr>
      <w:tr w:rsidR="00235315" w:rsidRPr="00340DFF" w:rsidTr="00927054">
        <w:trPr>
          <w:cantSplit/>
          <w:trHeight w:val="410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47699C" w:rsidRPr="00235315" w:rsidRDefault="00016231" w:rsidP="0049667C">
            <w:pPr>
              <w:rPr>
                <w:rFonts w:ascii="Arial" w:hAnsi="Arial" w:cs="Arial"/>
                <w:sz w:val="16"/>
                <w:szCs w:val="24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 xml:space="preserve">A.1, </w:t>
            </w:r>
            <w:r>
              <w:rPr>
                <w:rFonts w:ascii="Arial" w:hAnsi="Arial" w:cs="Arial"/>
                <w:sz w:val="16"/>
                <w:szCs w:val="16"/>
              </w:rPr>
              <w:t>A2</w:t>
            </w:r>
            <w:r w:rsidRPr="00B646E6">
              <w:rPr>
                <w:rFonts w:ascii="Arial" w:hAnsi="Arial" w:cs="Arial"/>
                <w:sz w:val="16"/>
                <w:szCs w:val="16"/>
              </w:rPr>
              <w:t>,A.2b,A2c,A2d</w:t>
            </w:r>
            <w:r>
              <w:rPr>
                <w:rFonts w:ascii="Arial" w:hAnsi="Arial" w:cs="Arial"/>
                <w:sz w:val="16"/>
                <w:szCs w:val="16"/>
              </w:rPr>
              <w:t>, A3</w:t>
            </w:r>
          </w:p>
        </w:tc>
        <w:tc>
          <w:tcPr>
            <w:tcW w:w="2887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734C05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927054">
        <w:trPr>
          <w:cantSplit/>
          <w:trHeight w:val="530"/>
        </w:trPr>
        <w:tc>
          <w:tcPr>
            <w:tcW w:w="558" w:type="dxa"/>
            <w:vMerge w:val="restart"/>
            <w:textDirection w:val="btLr"/>
          </w:tcPr>
          <w:p w:rsidR="006920C5" w:rsidRPr="002759B2" w:rsidRDefault="00016231" w:rsidP="002759B2">
            <w:pPr>
              <w:ind w:left="36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310" w:type="dxa"/>
          </w:tcPr>
          <w:p w:rsidR="00016231" w:rsidRPr="00235315" w:rsidRDefault="00016231" w:rsidP="00016231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CCSS.Math.Content.7.RP.A.1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CCSS.Math.Content.7.RP.A.2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CCSS.Math.Content.7.RP.A.3</w:t>
            </w:r>
          </w:p>
          <w:p w:rsidR="00394D4E" w:rsidRPr="00340DFF" w:rsidRDefault="00394D4E" w:rsidP="0039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7" w:type="dxa"/>
            <w:vMerge w:val="restart"/>
          </w:tcPr>
          <w:p w:rsidR="00885EFA" w:rsidRPr="000E1C9E" w:rsidRDefault="006B5BD6" w:rsidP="006B5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proportions to find missing lengths in similar figures</w:t>
            </w:r>
          </w:p>
        </w:tc>
        <w:tc>
          <w:tcPr>
            <w:tcW w:w="2070" w:type="dxa"/>
            <w:vMerge w:val="restart"/>
          </w:tcPr>
          <w:p w:rsidR="00EB4A93" w:rsidRDefault="0000730C" w:rsidP="00EB4A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Q/ When can we use indirect measurement?</w:t>
            </w:r>
          </w:p>
          <w:p w:rsidR="0000730C" w:rsidRDefault="0000730C" w:rsidP="00EB4A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</w:t>
            </w:r>
          </w:p>
          <w:p w:rsidR="0000730C" w:rsidRPr="00EB4A93" w:rsidRDefault="0000730C" w:rsidP="00EB4A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we need to measure distances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difficuolt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measure directly.</w:t>
            </w:r>
            <w:bookmarkStart w:id="0" w:name="_GoBack"/>
            <w:bookmarkEnd w:id="0"/>
          </w:p>
        </w:tc>
        <w:tc>
          <w:tcPr>
            <w:tcW w:w="1973" w:type="dxa"/>
            <w:vMerge w:val="restart"/>
          </w:tcPr>
          <w:p w:rsidR="00E22F34" w:rsidRPr="000E1C9E" w:rsidRDefault="00E22F34" w:rsidP="00692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B82D48" w:rsidRPr="000E1C9E" w:rsidRDefault="006B5BD6" w:rsidP="00EB4A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Peer coaching- high achievers are paired up with low achievers to work together in solving worksheet</w:t>
            </w:r>
          </w:p>
        </w:tc>
        <w:tc>
          <w:tcPr>
            <w:tcW w:w="2310" w:type="dxa"/>
            <w:vMerge w:val="restart"/>
          </w:tcPr>
          <w:p w:rsidR="00A4088A" w:rsidRPr="009923BC" w:rsidRDefault="006B5BD6" w:rsidP="009923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rate how confident they feel with these skills</w:t>
            </w:r>
          </w:p>
        </w:tc>
      </w:tr>
      <w:tr w:rsidR="00235315" w:rsidRPr="00340DFF" w:rsidTr="00927054">
        <w:trPr>
          <w:cantSplit/>
          <w:trHeight w:val="70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0E1C9E" w:rsidRPr="00584B65" w:rsidRDefault="00016231" w:rsidP="00235315">
            <w:pPr>
              <w:rPr>
                <w:rFonts w:ascii="Arial" w:hAnsi="Arial" w:cs="Arial"/>
                <w:sz w:val="16"/>
                <w:szCs w:val="16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 xml:space="preserve">A.1, </w:t>
            </w:r>
            <w:r>
              <w:rPr>
                <w:rFonts w:ascii="Arial" w:hAnsi="Arial" w:cs="Arial"/>
                <w:sz w:val="16"/>
                <w:szCs w:val="16"/>
              </w:rPr>
              <w:t>A2</w:t>
            </w:r>
            <w:r w:rsidRPr="00B646E6">
              <w:rPr>
                <w:rFonts w:ascii="Arial" w:hAnsi="Arial" w:cs="Arial"/>
                <w:sz w:val="16"/>
                <w:szCs w:val="16"/>
              </w:rPr>
              <w:t>,A.2b,A2c,A2d</w:t>
            </w:r>
            <w:r>
              <w:rPr>
                <w:rFonts w:ascii="Arial" w:hAnsi="Arial" w:cs="Arial"/>
                <w:sz w:val="16"/>
                <w:szCs w:val="16"/>
              </w:rPr>
              <w:t>, A3</w:t>
            </w:r>
          </w:p>
        </w:tc>
        <w:tc>
          <w:tcPr>
            <w:tcW w:w="2887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734C05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927054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lastRenderedPageBreak/>
              <w:t>Thursday</w:t>
            </w:r>
          </w:p>
        </w:tc>
        <w:tc>
          <w:tcPr>
            <w:tcW w:w="2310" w:type="dxa"/>
          </w:tcPr>
          <w:p w:rsidR="00235315" w:rsidRP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B646E6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CCSS.Math.Content.7.NS.A.1</w:t>
            </w:r>
          </w:p>
          <w:p w:rsidR="00B646E6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CCSS.Math.Content.7.NS.A.2</w:t>
            </w:r>
          </w:p>
          <w:p w:rsidR="00235315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CCSS.Math.Content.7.NS.A.3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CCSS.Math.Content.7.EE.A.1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CCSS.Math.Content.7.EE.A.2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CCSS.Math.Content.7.EE.A.3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CCSS.Math.Content.7.EE.A.4</w:t>
            </w:r>
          </w:p>
          <w:p w:rsidR="00394D4E" w:rsidRPr="00340DFF" w:rsidRDefault="00394D4E" w:rsidP="00B646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7" w:type="dxa"/>
            <w:vMerge w:val="restart"/>
          </w:tcPr>
          <w:p w:rsidR="00F8322C" w:rsidRPr="000E1C9E" w:rsidRDefault="006B5BD6" w:rsidP="00F83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Thanksgiving Holiday</w:t>
            </w:r>
          </w:p>
        </w:tc>
        <w:tc>
          <w:tcPr>
            <w:tcW w:w="2070" w:type="dxa"/>
            <w:vMerge w:val="restart"/>
          </w:tcPr>
          <w:p w:rsidR="00EB4A93" w:rsidRPr="00F87E65" w:rsidRDefault="00EB4A93" w:rsidP="00F8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</w:tcPr>
          <w:p w:rsidR="00E22F34" w:rsidRPr="000E1C9E" w:rsidRDefault="00E22F34" w:rsidP="00275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EE4961" w:rsidRPr="000E1C9E" w:rsidRDefault="00EE4961" w:rsidP="00EB4A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2A3B2E" w:rsidRPr="006B5BD6" w:rsidRDefault="006B5BD6" w:rsidP="006B5BD6">
            <w:pPr>
              <w:rPr>
                <w:rFonts w:ascii="Arial" w:hAnsi="Arial" w:cs="Arial"/>
                <w:sz w:val="20"/>
                <w:szCs w:val="20"/>
              </w:rPr>
            </w:pPr>
            <w:r w:rsidRPr="006B5BD6">
              <w:rPr>
                <w:rFonts w:ascii="Arial" w:hAnsi="Arial" w:cs="Arial"/>
                <w:sz w:val="20"/>
                <w:szCs w:val="20"/>
              </w:rPr>
              <w:t>Thanksgiving Holiday</w:t>
            </w:r>
          </w:p>
        </w:tc>
      </w:tr>
      <w:tr w:rsidR="00235315" w:rsidRPr="00340DFF" w:rsidTr="00927054">
        <w:trPr>
          <w:cantSplit/>
          <w:trHeight w:val="70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0E1C9E" w:rsidRDefault="00016231" w:rsidP="00010267">
            <w:pPr>
              <w:rPr>
                <w:rFonts w:ascii="Arial" w:hAnsi="Arial" w:cs="Arial"/>
                <w:sz w:val="24"/>
                <w:szCs w:val="24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 xml:space="preserve">A.1, </w:t>
            </w:r>
            <w:r>
              <w:rPr>
                <w:rFonts w:ascii="Arial" w:hAnsi="Arial" w:cs="Arial"/>
                <w:sz w:val="16"/>
                <w:szCs w:val="16"/>
              </w:rPr>
              <w:t>A2</w:t>
            </w:r>
            <w:r w:rsidRPr="00B646E6">
              <w:rPr>
                <w:rFonts w:ascii="Arial" w:hAnsi="Arial" w:cs="Arial"/>
                <w:sz w:val="16"/>
                <w:szCs w:val="16"/>
              </w:rPr>
              <w:t>,A.2b,A2c,A2d</w:t>
            </w:r>
            <w:r>
              <w:rPr>
                <w:rFonts w:ascii="Arial" w:hAnsi="Arial" w:cs="Arial"/>
                <w:sz w:val="16"/>
                <w:szCs w:val="16"/>
              </w:rPr>
              <w:t>, A3</w:t>
            </w:r>
          </w:p>
        </w:tc>
        <w:tc>
          <w:tcPr>
            <w:tcW w:w="2887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315" w:rsidRPr="00340DFF" w:rsidTr="00927054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  <w:tc>
          <w:tcPr>
            <w:tcW w:w="2310" w:type="dxa"/>
          </w:tcPr>
          <w:p w:rsidR="00235315" w:rsidRP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CCSS.Math.Content.7.RP.A.1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CCSS.Math.Content.7.RP.A.2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CCSS.Math.Content.7.RP.A.3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 Standard</w:t>
            </w:r>
          </w:p>
          <w:p w:rsidR="00394D4E" w:rsidRPr="00340DFF" w:rsidRDefault="00394D4E" w:rsidP="000162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7" w:type="dxa"/>
            <w:vMerge w:val="restart"/>
          </w:tcPr>
          <w:p w:rsidR="001656D6" w:rsidRPr="002A4B60" w:rsidRDefault="006B5BD6" w:rsidP="00F83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Thanksgiving Holiday</w:t>
            </w:r>
          </w:p>
        </w:tc>
        <w:tc>
          <w:tcPr>
            <w:tcW w:w="2070" w:type="dxa"/>
            <w:vMerge w:val="restart"/>
          </w:tcPr>
          <w:p w:rsidR="002A3B2E" w:rsidRPr="002A3B2E" w:rsidRDefault="002A3B2E" w:rsidP="009923B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</w:tcPr>
          <w:p w:rsidR="00656EBB" w:rsidRPr="00340DFF" w:rsidRDefault="00656EBB" w:rsidP="002A3B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</w:tcPr>
          <w:p w:rsidR="009368EF" w:rsidRPr="00656EBB" w:rsidRDefault="009368EF" w:rsidP="00EB4A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9368EF" w:rsidRPr="00F8322C" w:rsidRDefault="006B5BD6" w:rsidP="00F83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Thanksgiving Holiday</w:t>
            </w:r>
          </w:p>
        </w:tc>
      </w:tr>
      <w:tr w:rsidR="00235315" w:rsidRPr="00340DFF" w:rsidTr="00927054">
        <w:trPr>
          <w:cantSplit/>
          <w:trHeight w:val="795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0E1C9E" w:rsidRDefault="00394D4E" w:rsidP="000102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016231" w:rsidRPr="00B646E6">
              <w:rPr>
                <w:rFonts w:ascii="Arial" w:hAnsi="Arial" w:cs="Arial"/>
                <w:sz w:val="16"/>
                <w:szCs w:val="16"/>
              </w:rPr>
              <w:t xml:space="preserve"> A.1, </w:t>
            </w:r>
            <w:r w:rsidR="00016231">
              <w:rPr>
                <w:rFonts w:ascii="Arial" w:hAnsi="Arial" w:cs="Arial"/>
                <w:sz w:val="16"/>
                <w:szCs w:val="16"/>
              </w:rPr>
              <w:t>A2</w:t>
            </w:r>
            <w:r w:rsidR="00016231" w:rsidRPr="00B646E6">
              <w:rPr>
                <w:rFonts w:ascii="Arial" w:hAnsi="Arial" w:cs="Arial"/>
                <w:sz w:val="16"/>
                <w:szCs w:val="16"/>
              </w:rPr>
              <w:t>,A.2b,A2c,A2d</w:t>
            </w:r>
            <w:r w:rsidR="00016231">
              <w:rPr>
                <w:rFonts w:ascii="Arial" w:hAnsi="Arial" w:cs="Arial"/>
                <w:sz w:val="16"/>
                <w:szCs w:val="16"/>
              </w:rPr>
              <w:t>, A3</w:t>
            </w:r>
          </w:p>
        </w:tc>
        <w:tc>
          <w:tcPr>
            <w:tcW w:w="2887" w:type="dxa"/>
            <w:vMerge/>
          </w:tcPr>
          <w:p w:rsidR="00235315" w:rsidRPr="00340DFF" w:rsidRDefault="00235315" w:rsidP="00235315">
            <w:pPr>
              <w:rPr>
                <w:rFonts w:ascii="Arial Bold" w:hAnsi="Arial Bold" w:cs="Arial"/>
                <w:szCs w:val="24"/>
              </w:rPr>
            </w:pPr>
          </w:p>
        </w:tc>
        <w:tc>
          <w:tcPr>
            <w:tcW w:w="207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3813" w:rsidRDefault="001C372D">
      <w:pPr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8743315</wp:posOffset>
            </wp:positionH>
            <wp:positionV relativeFrom="paragraph">
              <wp:posOffset>-553085</wp:posOffset>
            </wp:positionV>
            <wp:extent cx="386715" cy="457200"/>
            <wp:effectExtent l="0" t="0" r="0" b="0"/>
            <wp:wrapNone/>
            <wp:docPr id="5" name="Picture 2" descr="Logo Pelican Cre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elican Cres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813" w:rsidRDefault="00583813">
      <w:pPr>
        <w:rPr>
          <w:rFonts w:ascii="Arial" w:hAnsi="Arial" w:cs="Arial"/>
        </w:rPr>
      </w:pPr>
    </w:p>
    <w:p w:rsidR="009B6A3A" w:rsidRPr="008B60BF" w:rsidRDefault="005838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sectPr w:rsidR="009B6A3A" w:rsidRPr="008B60BF" w:rsidSect="00440B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9E0" w:rsidRDefault="00A759E0" w:rsidP="00E5341A">
      <w:r>
        <w:separator/>
      </w:r>
    </w:p>
  </w:endnote>
  <w:endnote w:type="continuationSeparator" w:id="0">
    <w:p w:rsidR="00A759E0" w:rsidRDefault="00A759E0" w:rsidP="00E5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9E0" w:rsidRDefault="00A759E0" w:rsidP="00E5341A">
      <w:r>
        <w:separator/>
      </w:r>
    </w:p>
  </w:footnote>
  <w:footnote w:type="continuationSeparator" w:id="0">
    <w:p w:rsidR="00A759E0" w:rsidRDefault="00A759E0" w:rsidP="00E53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72" w:rsidRDefault="00440B93" w:rsidP="00440B93">
    <w:pPr>
      <w:pStyle w:val="Header"/>
      <w:pBdr>
        <w:bottom w:val="thickThinSmallGap" w:sz="24" w:space="1" w:color="622423"/>
      </w:pBdr>
      <w:tabs>
        <w:tab w:val="clear" w:pos="4680"/>
        <w:tab w:val="clear" w:pos="9360"/>
        <w:tab w:val="center" w:pos="7200"/>
        <w:tab w:val="right" w:pos="14400"/>
      </w:tabs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Teacher: </w:t>
    </w:r>
    <w:r w:rsidR="0047699C">
      <w:rPr>
        <w:rFonts w:ascii="Cambria" w:eastAsia="Times New Roman" w:hAnsi="Cambria"/>
        <w:sz w:val="32"/>
        <w:szCs w:val="32"/>
      </w:rPr>
      <w:t xml:space="preserve">E. </w:t>
    </w:r>
    <w:proofErr w:type="spellStart"/>
    <w:r w:rsidR="0047699C">
      <w:rPr>
        <w:rFonts w:ascii="Cambria" w:eastAsia="Times New Roman" w:hAnsi="Cambria"/>
        <w:sz w:val="32"/>
        <w:szCs w:val="32"/>
      </w:rPr>
      <w:t>Vásquez</w:t>
    </w:r>
    <w:proofErr w:type="spellEnd"/>
    <w:r w:rsidRPr="00440B93">
      <w:rPr>
        <w:rFonts w:ascii="Cambria" w:eastAsia="Times New Roman" w:hAnsi="Cambria"/>
        <w:sz w:val="32"/>
        <w:szCs w:val="32"/>
      </w:rPr>
      <w:tab/>
    </w:r>
    <w:r>
      <w:rPr>
        <w:rFonts w:ascii="Cambria" w:eastAsia="Times New Roman" w:hAnsi="Cambria"/>
        <w:sz w:val="32"/>
        <w:szCs w:val="32"/>
      </w:rPr>
      <w:t xml:space="preserve">Subject:      </w:t>
    </w:r>
    <w:r w:rsidR="001F1795">
      <w:rPr>
        <w:rFonts w:ascii="Cambria" w:eastAsia="Times New Roman" w:hAnsi="Cambria"/>
        <w:sz w:val="32"/>
        <w:szCs w:val="32"/>
      </w:rPr>
      <w:t>7</w:t>
    </w:r>
    <w:r w:rsidR="001F1795" w:rsidRPr="001F1795">
      <w:rPr>
        <w:rFonts w:ascii="Cambria" w:eastAsia="Times New Roman" w:hAnsi="Cambria"/>
        <w:sz w:val="32"/>
        <w:szCs w:val="32"/>
        <w:vertAlign w:val="superscript"/>
      </w:rPr>
      <w:t>th</w:t>
    </w:r>
    <w:r w:rsidR="001F1795">
      <w:rPr>
        <w:rFonts w:ascii="Cambria" w:eastAsia="Times New Roman" w:hAnsi="Cambria"/>
        <w:sz w:val="32"/>
        <w:szCs w:val="32"/>
      </w:rPr>
      <w:t xml:space="preserve"> Math     </w:t>
    </w:r>
    <w:r>
      <w:rPr>
        <w:rFonts w:ascii="Cambria" w:eastAsia="Times New Roman" w:hAnsi="Cambria"/>
        <w:sz w:val="32"/>
        <w:szCs w:val="32"/>
      </w:rPr>
      <w:t>Date:</w:t>
    </w:r>
    <w:r w:rsidR="00A5422D">
      <w:rPr>
        <w:rFonts w:ascii="Cambria" w:eastAsia="Times New Roman" w:hAnsi="Cambria"/>
        <w:sz w:val="32"/>
        <w:szCs w:val="32"/>
      </w:rPr>
      <w:t xml:space="preserve"> Nov.</w:t>
    </w:r>
    <w:r w:rsidR="00F60AEA">
      <w:rPr>
        <w:rFonts w:ascii="Cambria" w:eastAsia="Times New Roman" w:hAnsi="Cambria"/>
        <w:sz w:val="32"/>
        <w:szCs w:val="32"/>
      </w:rPr>
      <w:t>25-29</w:t>
    </w:r>
    <w:proofErr w:type="gramStart"/>
    <w:r w:rsidR="0047699C">
      <w:rPr>
        <w:rFonts w:ascii="Cambria" w:eastAsia="Times New Roman" w:hAnsi="Cambria"/>
        <w:sz w:val="32"/>
        <w:szCs w:val="32"/>
      </w:rPr>
      <w:t>,2013</w:t>
    </w:r>
    <w:proofErr w:type="gramEnd"/>
  </w:p>
  <w:p w:rsidR="00440B93" w:rsidRPr="00440B93" w:rsidRDefault="00440B93" w:rsidP="00440B93">
    <w:pPr>
      <w:pStyle w:val="Header"/>
      <w:pBdr>
        <w:bottom w:val="thickThinSmallGap" w:sz="24" w:space="1" w:color="622423"/>
      </w:pBdr>
      <w:tabs>
        <w:tab w:val="clear" w:pos="4680"/>
        <w:tab w:val="clear" w:pos="9360"/>
        <w:tab w:val="center" w:pos="7200"/>
        <w:tab w:val="right" w:pos="14400"/>
      </w:tabs>
      <w:rPr>
        <w:rFonts w:ascii="Cambria" w:eastAsia="Times New Roman" w:hAnsi="Cambria"/>
        <w:sz w:val="32"/>
        <w:szCs w:val="32"/>
      </w:rPr>
    </w:pPr>
    <w:proofErr w:type="spellStart"/>
    <w:r>
      <w:rPr>
        <w:rFonts w:ascii="Cambria" w:eastAsia="Times New Roman" w:hAnsi="Cambria"/>
        <w:sz w:val="32"/>
        <w:szCs w:val="32"/>
      </w:rPr>
      <w:t>Mazapan</w:t>
    </w:r>
    <w:proofErr w:type="spellEnd"/>
    <w:r>
      <w:rPr>
        <w:rFonts w:ascii="Cambria" w:eastAsia="Times New Roman" w:hAnsi="Cambria"/>
        <w:sz w:val="32"/>
        <w:szCs w:val="32"/>
      </w:rPr>
      <w:t xml:space="preserve"> G.A.N.A.G. Lesson Plan</w:t>
    </w:r>
    <w:r w:rsidR="008B11D7">
      <w:rPr>
        <w:rFonts w:ascii="Cambria" w:eastAsia="Times New Roman" w:hAnsi="Cambria"/>
        <w:sz w:val="32"/>
        <w:szCs w:val="32"/>
      </w:rPr>
      <w:t xml:space="preserve"> 2013-2014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3C38"/>
    <w:multiLevelType w:val="hybridMultilevel"/>
    <w:tmpl w:val="E2545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7C37"/>
    <w:multiLevelType w:val="hybridMultilevel"/>
    <w:tmpl w:val="037C2A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1344"/>
    <w:multiLevelType w:val="hybridMultilevel"/>
    <w:tmpl w:val="ACF813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537EA"/>
    <w:multiLevelType w:val="hybridMultilevel"/>
    <w:tmpl w:val="14DA5A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B423D"/>
    <w:multiLevelType w:val="hybridMultilevel"/>
    <w:tmpl w:val="F3DCC8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57670"/>
    <w:multiLevelType w:val="hybridMultilevel"/>
    <w:tmpl w:val="4B7064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F6DCB"/>
    <w:multiLevelType w:val="hybridMultilevel"/>
    <w:tmpl w:val="C1BCC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B1C53"/>
    <w:multiLevelType w:val="hybridMultilevel"/>
    <w:tmpl w:val="EC02A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92932"/>
    <w:multiLevelType w:val="hybridMultilevel"/>
    <w:tmpl w:val="179293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1A"/>
    <w:rsid w:val="0000730C"/>
    <w:rsid w:val="00010267"/>
    <w:rsid w:val="00016231"/>
    <w:rsid w:val="00017037"/>
    <w:rsid w:val="00022BDC"/>
    <w:rsid w:val="000523C1"/>
    <w:rsid w:val="00057015"/>
    <w:rsid w:val="000717A5"/>
    <w:rsid w:val="00090084"/>
    <w:rsid w:val="00096784"/>
    <w:rsid w:val="000A4042"/>
    <w:rsid w:val="000B78C1"/>
    <w:rsid w:val="000C63B5"/>
    <w:rsid w:val="000E1C9E"/>
    <w:rsid w:val="0011617D"/>
    <w:rsid w:val="0013405F"/>
    <w:rsid w:val="00135715"/>
    <w:rsid w:val="00140C23"/>
    <w:rsid w:val="00153648"/>
    <w:rsid w:val="00154D59"/>
    <w:rsid w:val="001555D6"/>
    <w:rsid w:val="0016554E"/>
    <w:rsid w:val="001656D6"/>
    <w:rsid w:val="001922A9"/>
    <w:rsid w:val="001A1163"/>
    <w:rsid w:val="001B242A"/>
    <w:rsid w:val="001C372D"/>
    <w:rsid w:val="001F1795"/>
    <w:rsid w:val="001F1F81"/>
    <w:rsid w:val="00201215"/>
    <w:rsid w:val="00207437"/>
    <w:rsid w:val="00235315"/>
    <w:rsid w:val="00252A8A"/>
    <w:rsid w:val="002559C5"/>
    <w:rsid w:val="00271A95"/>
    <w:rsid w:val="002759B2"/>
    <w:rsid w:val="00290E2C"/>
    <w:rsid w:val="002A3B2E"/>
    <w:rsid w:val="002A4B60"/>
    <w:rsid w:val="002B3F9E"/>
    <w:rsid w:val="002B51E1"/>
    <w:rsid w:val="002C089D"/>
    <w:rsid w:val="002D5089"/>
    <w:rsid w:val="00300359"/>
    <w:rsid w:val="003121BA"/>
    <w:rsid w:val="003142F8"/>
    <w:rsid w:val="00324920"/>
    <w:rsid w:val="00325C41"/>
    <w:rsid w:val="003349CB"/>
    <w:rsid w:val="00340DFF"/>
    <w:rsid w:val="00373D32"/>
    <w:rsid w:val="00376447"/>
    <w:rsid w:val="00386629"/>
    <w:rsid w:val="00394D4E"/>
    <w:rsid w:val="003A3AAE"/>
    <w:rsid w:val="003B5F9C"/>
    <w:rsid w:val="003C29D2"/>
    <w:rsid w:val="003E127C"/>
    <w:rsid w:val="003E1833"/>
    <w:rsid w:val="003F44D6"/>
    <w:rsid w:val="00417539"/>
    <w:rsid w:val="00422E68"/>
    <w:rsid w:val="00426A60"/>
    <w:rsid w:val="004272E3"/>
    <w:rsid w:val="0043071D"/>
    <w:rsid w:val="00436A40"/>
    <w:rsid w:val="00440B93"/>
    <w:rsid w:val="00441EBA"/>
    <w:rsid w:val="00445740"/>
    <w:rsid w:val="00446B49"/>
    <w:rsid w:val="00447975"/>
    <w:rsid w:val="00457793"/>
    <w:rsid w:val="0046305B"/>
    <w:rsid w:val="0047699C"/>
    <w:rsid w:val="00495919"/>
    <w:rsid w:val="0049667C"/>
    <w:rsid w:val="004D1A83"/>
    <w:rsid w:val="004D7A5B"/>
    <w:rsid w:val="0050127D"/>
    <w:rsid w:val="00510A12"/>
    <w:rsid w:val="00520774"/>
    <w:rsid w:val="00524C48"/>
    <w:rsid w:val="00553DAC"/>
    <w:rsid w:val="00555D38"/>
    <w:rsid w:val="00560AB5"/>
    <w:rsid w:val="00567C61"/>
    <w:rsid w:val="00567DB2"/>
    <w:rsid w:val="00571B53"/>
    <w:rsid w:val="00573725"/>
    <w:rsid w:val="00576622"/>
    <w:rsid w:val="00576676"/>
    <w:rsid w:val="00583813"/>
    <w:rsid w:val="00584B65"/>
    <w:rsid w:val="005852F1"/>
    <w:rsid w:val="0059586B"/>
    <w:rsid w:val="005A2FBA"/>
    <w:rsid w:val="005E4C6B"/>
    <w:rsid w:val="005F27BF"/>
    <w:rsid w:val="0060344C"/>
    <w:rsid w:val="0061239F"/>
    <w:rsid w:val="00622678"/>
    <w:rsid w:val="00623813"/>
    <w:rsid w:val="0063550D"/>
    <w:rsid w:val="006404ED"/>
    <w:rsid w:val="00656EBB"/>
    <w:rsid w:val="00687C1F"/>
    <w:rsid w:val="006920C5"/>
    <w:rsid w:val="006A655E"/>
    <w:rsid w:val="006B3918"/>
    <w:rsid w:val="006B5BD6"/>
    <w:rsid w:val="006C4DDE"/>
    <w:rsid w:val="0071334F"/>
    <w:rsid w:val="007272A3"/>
    <w:rsid w:val="00734C05"/>
    <w:rsid w:val="00744057"/>
    <w:rsid w:val="00751DBA"/>
    <w:rsid w:val="00753865"/>
    <w:rsid w:val="00764599"/>
    <w:rsid w:val="00775C6E"/>
    <w:rsid w:val="00783404"/>
    <w:rsid w:val="007A1C76"/>
    <w:rsid w:val="007A228E"/>
    <w:rsid w:val="007C1094"/>
    <w:rsid w:val="007D2C59"/>
    <w:rsid w:val="007E501C"/>
    <w:rsid w:val="007F4F6E"/>
    <w:rsid w:val="00803D3D"/>
    <w:rsid w:val="00827725"/>
    <w:rsid w:val="00844665"/>
    <w:rsid w:val="00855A8F"/>
    <w:rsid w:val="0086292E"/>
    <w:rsid w:val="00880904"/>
    <w:rsid w:val="00885EFA"/>
    <w:rsid w:val="008A6F8D"/>
    <w:rsid w:val="008B11D7"/>
    <w:rsid w:val="008B45BA"/>
    <w:rsid w:val="008B60BF"/>
    <w:rsid w:val="008B6EE4"/>
    <w:rsid w:val="008D4AF6"/>
    <w:rsid w:val="008F2660"/>
    <w:rsid w:val="009021E6"/>
    <w:rsid w:val="009203AF"/>
    <w:rsid w:val="00927054"/>
    <w:rsid w:val="009368EF"/>
    <w:rsid w:val="00944441"/>
    <w:rsid w:val="0094510E"/>
    <w:rsid w:val="00945C3A"/>
    <w:rsid w:val="00960EF8"/>
    <w:rsid w:val="00963011"/>
    <w:rsid w:val="009630FD"/>
    <w:rsid w:val="00964521"/>
    <w:rsid w:val="009923BC"/>
    <w:rsid w:val="009A6FF1"/>
    <w:rsid w:val="009B3B93"/>
    <w:rsid w:val="009B6A3A"/>
    <w:rsid w:val="009C46AA"/>
    <w:rsid w:val="009C704E"/>
    <w:rsid w:val="009D44D1"/>
    <w:rsid w:val="009F5D5D"/>
    <w:rsid w:val="009F7057"/>
    <w:rsid w:val="00A0276A"/>
    <w:rsid w:val="00A05471"/>
    <w:rsid w:val="00A11781"/>
    <w:rsid w:val="00A15CCC"/>
    <w:rsid w:val="00A3183E"/>
    <w:rsid w:val="00A32781"/>
    <w:rsid w:val="00A4088A"/>
    <w:rsid w:val="00A5422D"/>
    <w:rsid w:val="00A759E0"/>
    <w:rsid w:val="00A85A94"/>
    <w:rsid w:val="00A85F8D"/>
    <w:rsid w:val="00A95A82"/>
    <w:rsid w:val="00AB4457"/>
    <w:rsid w:val="00AB5C6C"/>
    <w:rsid w:val="00AB745C"/>
    <w:rsid w:val="00AC037F"/>
    <w:rsid w:val="00AC5475"/>
    <w:rsid w:val="00AE3190"/>
    <w:rsid w:val="00AE31D9"/>
    <w:rsid w:val="00B22AFD"/>
    <w:rsid w:val="00B261E0"/>
    <w:rsid w:val="00B26762"/>
    <w:rsid w:val="00B401C1"/>
    <w:rsid w:val="00B44A60"/>
    <w:rsid w:val="00B45C70"/>
    <w:rsid w:val="00B554B7"/>
    <w:rsid w:val="00B646E6"/>
    <w:rsid w:val="00B82D48"/>
    <w:rsid w:val="00B8440F"/>
    <w:rsid w:val="00B92CCD"/>
    <w:rsid w:val="00BA7AB1"/>
    <w:rsid w:val="00BB361B"/>
    <w:rsid w:val="00BC5E32"/>
    <w:rsid w:val="00BE66AC"/>
    <w:rsid w:val="00C332A8"/>
    <w:rsid w:val="00C36761"/>
    <w:rsid w:val="00C544B4"/>
    <w:rsid w:val="00C62D9C"/>
    <w:rsid w:val="00C64C42"/>
    <w:rsid w:val="00C761A1"/>
    <w:rsid w:val="00CB262D"/>
    <w:rsid w:val="00CC4FEB"/>
    <w:rsid w:val="00CC71E8"/>
    <w:rsid w:val="00CE7E25"/>
    <w:rsid w:val="00D05FBF"/>
    <w:rsid w:val="00D34888"/>
    <w:rsid w:val="00D47D78"/>
    <w:rsid w:val="00D5056F"/>
    <w:rsid w:val="00D60D89"/>
    <w:rsid w:val="00D66472"/>
    <w:rsid w:val="00D830BC"/>
    <w:rsid w:val="00D87AF1"/>
    <w:rsid w:val="00DA5AFD"/>
    <w:rsid w:val="00DB15FA"/>
    <w:rsid w:val="00DB3A01"/>
    <w:rsid w:val="00DD15F0"/>
    <w:rsid w:val="00DE62B7"/>
    <w:rsid w:val="00DF3F3B"/>
    <w:rsid w:val="00DF4D1C"/>
    <w:rsid w:val="00E0249A"/>
    <w:rsid w:val="00E111CB"/>
    <w:rsid w:val="00E22F34"/>
    <w:rsid w:val="00E236FE"/>
    <w:rsid w:val="00E302B1"/>
    <w:rsid w:val="00E41A7A"/>
    <w:rsid w:val="00E42E14"/>
    <w:rsid w:val="00E5341A"/>
    <w:rsid w:val="00E55182"/>
    <w:rsid w:val="00E563A9"/>
    <w:rsid w:val="00E67DDB"/>
    <w:rsid w:val="00E81FC4"/>
    <w:rsid w:val="00E96BBB"/>
    <w:rsid w:val="00EA6871"/>
    <w:rsid w:val="00EB2FF9"/>
    <w:rsid w:val="00EB4A93"/>
    <w:rsid w:val="00EE4961"/>
    <w:rsid w:val="00EF7363"/>
    <w:rsid w:val="00F34A57"/>
    <w:rsid w:val="00F36ECC"/>
    <w:rsid w:val="00F459E8"/>
    <w:rsid w:val="00F5138F"/>
    <w:rsid w:val="00F5573A"/>
    <w:rsid w:val="00F5643F"/>
    <w:rsid w:val="00F60AEA"/>
    <w:rsid w:val="00F67E4C"/>
    <w:rsid w:val="00F71B35"/>
    <w:rsid w:val="00F721C5"/>
    <w:rsid w:val="00F8322C"/>
    <w:rsid w:val="00F86D93"/>
    <w:rsid w:val="00F87E65"/>
    <w:rsid w:val="00FA3A82"/>
    <w:rsid w:val="00FC5362"/>
    <w:rsid w:val="00FE08C0"/>
    <w:rsid w:val="00FE2A3D"/>
    <w:rsid w:val="00F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8513D4-8F3B-4802-9DF1-7BD777BD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/>
      <w:sz w:val="24"/>
      <w:szCs w:val="24"/>
    </w:rPr>
  </w:style>
  <w:style w:type="character" w:customStyle="1" w:styleId="TNRChar">
    <w:name w:val="TNR Char"/>
    <w:link w:val="TNR"/>
    <w:rsid w:val="00AC037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534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41A"/>
  </w:style>
  <w:style w:type="paragraph" w:styleId="Footer">
    <w:name w:val="footer"/>
    <w:basedOn w:val="Normal"/>
    <w:link w:val="FooterChar"/>
    <w:uiPriority w:val="99"/>
    <w:unhideWhenUsed/>
    <w:rsid w:val="00E53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41A"/>
  </w:style>
  <w:style w:type="paragraph" w:styleId="BalloonText">
    <w:name w:val="Balloon Text"/>
    <w:basedOn w:val="Normal"/>
    <w:link w:val="BalloonTextChar"/>
    <w:uiPriority w:val="99"/>
    <w:semiHidden/>
    <w:unhideWhenUsed/>
    <w:rsid w:val="00E53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3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C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37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B5D50-3D31-4E05-8689-B2C64AEE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G.A.N.A.G. Lesson Plan</vt:lpstr>
      <vt:lpstr>G.A.N.A.G. Lesson Plan</vt:lpstr>
    </vt:vector>
  </TitlesOfParts>
  <Company>RPS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G.A.N.A.G. Lesson Plan</dc:title>
  <dc:subject/>
  <dc:creator>RPS</dc:creator>
  <cp:keywords/>
  <cp:lastModifiedBy>Evangelina Vasquez</cp:lastModifiedBy>
  <cp:revision>6</cp:revision>
  <cp:lastPrinted>2013-11-12T20:46:00Z</cp:lastPrinted>
  <dcterms:created xsi:type="dcterms:W3CDTF">2013-11-18T16:19:00Z</dcterms:created>
  <dcterms:modified xsi:type="dcterms:W3CDTF">2013-11-20T16:04:00Z</dcterms:modified>
</cp:coreProperties>
</file>