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1919" w:rsidRDefault="005F146F">
      <w:pPr>
        <w:jc w:val="center"/>
      </w:pPr>
      <w:r>
        <w:rPr>
          <w:sz w:val="28"/>
        </w:rPr>
        <w:t>ELA/ Literacy Unit Map Template</w:t>
      </w:r>
    </w:p>
    <w:p w:rsidR="00331919" w:rsidRDefault="00331919"/>
    <w:p w:rsidR="00331919" w:rsidRDefault="005F146F">
      <w:pPr>
        <w:spacing w:before="160"/>
      </w:pPr>
      <w:r>
        <w:t xml:space="preserve">This is a Template. To make a copy that you can edit, please go to the </w:t>
      </w:r>
      <w:r>
        <w:rPr>
          <w:b/>
        </w:rPr>
        <w:t xml:space="preserve">File Menu </w:t>
      </w:r>
      <w:r>
        <w:t xml:space="preserve">and choose: </w:t>
      </w:r>
      <w:r>
        <w:rPr>
          <w:b/>
        </w:rPr>
        <w:t xml:space="preserve">Make a Copy. </w:t>
      </w:r>
      <w:r>
        <w:t xml:space="preserve">Please share your unit map with: </w:t>
      </w:r>
      <w:hyperlink r:id="rId5">
        <w:r>
          <w:rPr>
            <w:color w:val="1155CC"/>
            <w:u w:val="single"/>
          </w:rPr>
          <w:t>elaunitmaps@gmail.com</w:t>
        </w:r>
      </w:hyperlink>
      <w:r>
        <w:t xml:space="preserve"> and your group members. </w:t>
      </w:r>
    </w:p>
    <w:p w:rsidR="00331919" w:rsidRDefault="00331919"/>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70"/>
        <w:gridCol w:w="6990"/>
      </w:tblGrid>
      <w:tr w:rsidR="00331919">
        <w:tc>
          <w:tcPr>
            <w:tcW w:w="2370" w:type="dxa"/>
            <w:tcMar>
              <w:top w:w="100" w:type="dxa"/>
              <w:left w:w="100" w:type="dxa"/>
              <w:bottom w:w="100" w:type="dxa"/>
              <w:right w:w="100" w:type="dxa"/>
            </w:tcMar>
          </w:tcPr>
          <w:p w:rsidR="00331919" w:rsidRDefault="005F146F">
            <w:pPr>
              <w:spacing w:line="240" w:lineRule="auto"/>
              <w:jc w:val="center"/>
            </w:pPr>
            <w:r>
              <w:rPr>
                <w:b/>
                <w:sz w:val="20"/>
              </w:rPr>
              <w:t>Title of Unit</w:t>
            </w:r>
          </w:p>
        </w:tc>
        <w:tc>
          <w:tcPr>
            <w:tcW w:w="6990" w:type="dxa"/>
            <w:tcMar>
              <w:top w:w="100" w:type="dxa"/>
              <w:left w:w="100" w:type="dxa"/>
              <w:bottom w:w="100" w:type="dxa"/>
              <w:right w:w="100" w:type="dxa"/>
            </w:tcMar>
          </w:tcPr>
          <w:p w:rsidR="00331919" w:rsidRDefault="005F146F">
            <w:pPr>
              <w:spacing w:line="240" w:lineRule="auto"/>
            </w:pPr>
            <w:r>
              <w:t>GROWTH OF CITIES IN MEDIEVAL ASIA AND EUROPE</w:t>
            </w:r>
          </w:p>
        </w:tc>
      </w:tr>
      <w:tr w:rsidR="00331919">
        <w:tc>
          <w:tcPr>
            <w:tcW w:w="2370" w:type="dxa"/>
            <w:tcMar>
              <w:top w:w="100" w:type="dxa"/>
              <w:left w:w="100" w:type="dxa"/>
              <w:bottom w:w="100" w:type="dxa"/>
              <w:right w:w="100" w:type="dxa"/>
            </w:tcMar>
          </w:tcPr>
          <w:p w:rsidR="00331919" w:rsidRDefault="005F146F">
            <w:pPr>
              <w:spacing w:line="240" w:lineRule="auto"/>
              <w:jc w:val="center"/>
            </w:pPr>
            <w:r>
              <w:rPr>
                <w:b/>
                <w:sz w:val="20"/>
              </w:rPr>
              <w:t>Grade Level</w:t>
            </w:r>
          </w:p>
        </w:tc>
        <w:tc>
          <w:tcPr>
            <w:tcW w:w="6990" w:type="dxa"/>
            <w:tcMar>
              <w:top w:w="100" w:type="dxa"/>
              <w:left w:w="100" w:type="dxa"/>
              <w:bottom w:w="100" w:type="dxa"/>
              <w:right w:w="100" w:type="dxa"/>
            </w:tcMar>
          </w:tcPr>
          <w:p w:rsidR="00331919" w:rsidRDefault="00BA5AF6" w:rsidP="00BA5AF6">
            <w:pPr>
              <w:spacing w:line="240" w:lineRule="auto"/>
            </w:pPr>
            <w:r>
              <w:t>7</w:t>
            </w:r>
            <w:r w:rsidRPr="00BA5AF6">
              <w:rPr>
                <w:vertAlign w:val="superscript"/>
              </w:rPr>
              <w:t>th</w:t>
            </w:r>
            <w:r>
              <w:t xml:space="preserve"> </w:t>
            </w:r>
            <w:r w:rsidR="005F146F">
              <w:t>grade</w:t>
            </w:r>
          </w:p>
        </w:tc>
      </w:tr>
      <w:tr w:rsidR="00331919">
        <w:tc>
          <w:tcPr>
            <w:tcW w:w="2370" w:type="dxa"/>
            <w:tcMar>
              <w:top w:w="100" w:type="dxa"/>
              <w:left w:w="100" w:type="dxa"/>
              <w:bottom w:w="100" w:type="dxa"/>
              <w:right w:w="100" w:type="dxa"/>
            </w:tcMar>
          </w:tcPr>
          <w:p w:rsidR="00331919" w:rsidRDefault="005F146F">
            <w:pPr>
              <w:spacing w:line="240" w:lineRule="auto"/>
              <w:jc w:val="center"/>
            </w:pPr>
            <w:r>
              <w:rPr>
                <w:b/>
                <w:sz w:val="20"/>
              </w:rPr>
              <w:t>Time</w:t>
            </w:r>
          </w:p>
        </w:tc>
        <w:tc>
          <w:tcPr>
            <w:tcW w:w="6990" w:type="dxa"/>
            <w:tcMar>
              <w:top w:w="100" w:type="dxa"/>
              <w:left w:w="100" w:type="dxa"/>
              <w:bottom w:w="100" w:type="dxa"/>
              <w:right w:w="100" w:type="dxa"/>
            </w:tcMar>
          </w:tcPr>
          <w:p w:rsidR="00331919" w:rsidRDefault="005F146F">
            <w:pPr>
              <w:spacing w:line="240" w:lineRule="auto"/>
            </w:pPr>
            <w:r>
              <w:t>One week.</w:t>
            </w:r>
          </w:p>
        </w:tc>
      </w:tr>
      <w:tr w:rsidR="00331919">
        <w:tc>
          <w:tcPr>
            <w:tcW w:w="2370" w:type="dxa"/>
            <w:shd w:val="clear" w:color="auto" w:fill="000000"/>
            <w:tcMar>
              <w:top w:w="100" w:type="dxa"/>
              <w:left w:w="100" w:type="dxa"/>
              <w:bottom w:w="100" w:type="dxa"/>
              <w:right w:w="100" w:type="dxa"/>
            </w:tcMar>
          </w:tcPr>
          <w:p w:rsidR="00331919" w:rsidRDefault="005F146F">
            <w:pPr>
              <w:spacing w:line="240" w:lineRule="auto"/>
              <w:jc w:val="center"/>
            </w:pPr>
            <w:r>
              <w:rPr>
                <w:b/>
                <w:color w:val="FFFFFF"/>
                <w:sz w:val="20"/>
              </w:rPr>
              <w:t>Key Components</w:t>
            </w:r>
          </w:p>
        </w:tc>
        <w:tc>
          <w:tcPr>
            <w:tcW w:w="6990" w:type="dxa"/>
            <w:shd w:val="clear" w:color="auto" w:fill="000000"/>
            <w:tcMar>
              <w:top w:w="100" w:type="dxa"/>
              <w:left w:w="100" w:type="dxa"/>
              <w:bottom w:w="100" w:type="dxa"/>
              <w:right w:w="100" w:type="dxa"/>
            </w:tcMar>
          </w:tcPr>
          <w:p w:rsidR="00331919" w:rsidRDefault="00331919">
            <w:pPr>
              <w:spacing w:line="240" w:lineRule="auto"/>
            </w:pPr>
          </w:p>
        </w:tc>
      </w:tr>
      <w:tr w:rsidR="00331919">
        <w:tc>
          <w:tcPr>
            <w:tcW w:w="2370" w:type="dxa"/>
            <w:tcMar>
              <w:top w:w="100" w:type="dxa"/>
              <w:left w:w="100" w:type="dxa"/>
              <w:bottom w:w="100" w:type="dxa"/>
              <w:right w:w="100" w:type="dxa"/>
            </w:tcMar>
          </w:tcPr>
          <w:p w:rsidR="00331919" w:rsidRDefault="005F146F">
            <w:pPr>
              <w:spacing w:line="240" w:lineRule="auto"/>
              <w:jc w:val="center"/>
            </w:pPr>
            <w:r>
              <w:rPr>
                <w:b/>
                <w:sz w:val="20"/>
              </w:rPr>
              <w:t>Summative Performance Assessment/ Authentic Audience</w:t>
            </w:r>
          </w:p>
        </w:tc>
        <w:tc>
          <w:tcPr>
            <w:tcW w:w="6990" w:type="dxa"/>
            <w:tcMar>
              <w:top w:w="100" w:type="dxa"/>
              <w:left w:w="100" w:type="dxa"/>
              <w:bottom w:w="100" w:type="dxa"/>
              <w:right w:w="100" w:type="dxa"/>
            </w:tcMar>
          </w:tcPr>
          <w:p w:rsidR="00331919" w:rsidRDefault="005F146F">
            <w:pPr>
              <w:spacing w:line="240" w:lineRule="auto"/>
            </w:pPr>
            <w:r>
              <w:t>Students will write an informative essay on how the geography of the Arabian peninsula and the neighboring countries affected trade and many cultural changes in that region during the medieval times.</w:t>
            </w:r>
          </w:p>
        </w:tc>
      </w:tr>
      <w:tr w:rsidR="00331919">
        <w:tc>
          <w:tcPr>
            <w:tcW w:w="2370" w:type="dxa"/>
            <w:tcMar>
              <w:top w:w="100" w:type="dxa"/>
              <w:left w:w="100" w:type="dxa"/>
              <w:bottom w:w="100" w:type="dxa"/>
              <w:right w:w="100" w:type="dxa"/>
            </w:tcMar>
          </w:tcPr>
          <w:p w:rsidR="00331919" w:rsidRDefault="005F146F">
            <w:pPr>
              <w:spacing w:line="240" w:lineRule="auto"/>
              <w:jc w:val="center"/>
            </w:pPr>
            <w:r>
              <w:rPr>
                <w:b/>
                <w:sz w:val="20"/>
              </w:rPr>
              <w:t>Targeted ELA/ Literacy CCSS</w:t>
            </w:r>
          </w:p>
        </w:tc>
        <w:tc>
          <w:tcPr>
            <w:tcW w:w="6990" w:type="dxa"/>
            <w:tcMar>
              <w:top w:w="100" w:type="dxa"/>
              <w:left w:w="100" w:type="dxa"/>
              <w:bottom w:w="100" w:type="dxa"/>
              <w:right w:w="100" w:type="dxa"/>
            </w:tcMar>
          </w:tcPr>
          <w:p w:rsidR="00331919" w:rsidRDefault="00BA5AF6">
            <w:pPr>
              <w:spacing w:line="240" w:lineRule="auto"/>
            </w:pPr>
            <w:r>
              <w:t>7th grade ELA</w:t>
            </w:r>
            <w:r w:rsidR="005F146F">
              <w:t xml:space="preserve"> Standards</w:t>
            </w:r>
          </w:p>
          <w:p w:rsidR="00331919" w:rsidRDefault="005F146F">
            <w:pPr>
              <w:spacing w:line="240" w:lineRule="auto"/>
            </w:pPr>
            <w:r>
              <w:t>Reading standards for informational text:</w:t>
            </w:r>
          </w:p>
          <w:p w:rsidR="00331919" w:rsidRDefault="005F146F">
            <w:pPr>
              <w:spacing w:line="240" w:lineRule="auto"/>
            </w:pPr>
            <w:r>
              <w:t>Key ideas and details:</w:t>
            </w:r>
          </w:p>
          <w:p w:rsidR="00331919" w:rsidRDefault="005F146F">
            <w:pPr>
              <w:spacing w:line="240" w:lineRule="auto"/>
            </w:pPr>
            <w:r>
              <w:t>Cite several pieces of textual evidence to support analysis of what the text says explicitly as well as inferences drawn from the text.</w:t>
            </w:r>
          </w:p>
          <w:p w:rsidR="00331919" w:rsidRDefault="005F146F">
            <w:pPr>
              <w:spacing w:line="240" w:lineRule="auto"/>
            </w:pPr>
            <w:r>
              <w:t>Writing standard 2</w:t>
            </w:r>
          </w:p>
          <w:p w:rsidR="00331919" w:rsidRDefault="005F146F">
            <w:pPr>
              <w:spacing w:line="240" w:lineRule="auto"/>
            </w:pPr>
            <w:r>
              <w:t xml:space="preserve">Write informative /explanatory text to examine a topic and convey ideas, </w:t>
            </w:r>
            <w:proofErr w:type="gramStart"/>
            <w:r>
              <w:t>concept ,</w:t>
            </w:r>
            <w:proofErr w:type="gramEnd"/>
            <w:r>
              <w:t xml:space="preserve"> and information through the selection, organization, and analysis of relevant content.</w:t>
            </w:r>
          </w:p>
        </w:tc>
      </w:tr>
      <w:tr w:rsidR="00331919">
        <w:tc>
          <w:tcPr>
            <w:tcW w:w="2370" w:type="dxa"/>
            <w:tcMar>
              <w:top w:w="100" w:type="dxa"/>
              <w:left w:w="100" w:type="dxa"/>
              <w:bottom w:w="100" w:type="dxa"/>
              <w:right w:w="100" w:type="dxa"/>
            </w:tcMar>
          </w:tcPr>
          <w:p w:rsidR="00331919" w:rsidRDefault="005F146F">
            <w:pPr>
              <w:spacing w:line="240" w:lineRule="auto"/>
              <w:jc w:val="center"/>
            </w:pPr>
            <w:r>
              <w:rPr>
                <w:b/>
                <w:sz w:val="20"/>
              </w:rPr>
              <w:t>Targeted Standards from Other Content Areas (ex. Science, History/ Social Studies, etc.)</w:t>
            </w:r>
          </w:p>
        </w:tc>
        <w:tc>
          <w:tcPr>
            <w:tcW w:w="6990" w:type="dxa"/>
            <w:tcMar>
              <w:top w:w="100" w:type="dxa"/>
              <w:left w:w="100" w:type="dxa"/>
              <w:bottom w:w="100" w:type="dxa"/>
              <w:right w:w="100" w:type="dxa"/>
            </w:tcMar>
          </w:tcPr>
          <w:p w:rsidR="00331919" w:rsidRDefault="005F146F">
            <w:pPr>
              <w:spacing w:line="240" w:lineRule="auto"/>
            </w:pPr>
            <w:r>
              <w:t>History, Social Studies 7.2.5</w:t>
            </w:r>
          </w:p>
          <w:p w:rsidR="00331919" w:rsidRDefault="005F146F">
            <w:pPr>
              <w:spacing w:line="240" w:lineRule="auto"/>
            </w:pPr>
            <w:r>
              <w:t>Students analyze geographical, political......</w:t>
            </w:r>
          </w:p>
          <w:p w:rsidR="00331919" w:rsidRDefault="00331919">
            <w:pPr>
              <w:spacing w:line="240" w:lineRule="auto"/>
            </w:pPr>
          </w:p>
          <w:p w:rsidR="00331919" w:rsidRDefault="005F146F">
            <w:pPr>
              <w:spacing w:line="240" w:lineRule="auto"/>
            </w:pPr>
            <w:r>
              <w:t xml:space="preserve">Describe the growth of cities and the establishment of trade routes among Asia, Africa and Europe, for products and inventions that traveled among these routes, </w:t>
            </w:r>
            <w:proofErr w:type="gramStart"/>
            <w:r>
              <w:t>( paper</w:t>
            </w:r>
            <w:proofErr w:type="gramEnd"/>
            <w:r>
              <w:t>, steel) and the role of merchants in Arab society.</w:t>
            </w:r>
          </w:p>
          <w:p w:rsidR="00331919" w:rsidRDefault="00331919">
            <w:pPr>
              <w:spacing w:line="240" w:lineRule="auto"/>
            </w:pPr>
          </w:p>
        </w:tc>
      </w:tr>
      <w:tr w:rsidR="00331919">
        <w:tc>
          <w:tcPr>
            <w:tcW w:w="2370" w:type="dxa"/>
            <w:tcMar>
              <w:top w:w="100" w:type="dxa"/>
              <w:left w:w="100" w:type="dxa"/>
              <w:bottom w:w="100" w:type="dxa"/>
              <w:right w:w="100" w:type="dxa"/>
            </w:tcMar>
          </w:tcPr>
          <w:p w:rsidR="00331919" w:rsidRDefault="005F146F">
            <w:pPr>
              <w:spacing w:line="240" w:lineRule="auto"/>
              <w:jc w:val="center"/>
            </w:pPr>
            <w:r>
              <w:rPr>
                <w:b/>
                <w:sz w:val="20"/>
              </w:rPr>
              <w:t>Targeted ELD Standards</w:t>
            </w:r>
          </w:p>
        </w:tc>
        <w:tc>
          <w:tcPr>
            <w:tcW w:w="6990" w:type="dxa"/>
            <w:tcMar>
              <w:top w:w="100" w:type="dxa"/>
              <w:left w:w="100" w:type="dxa"/>
              <w:bottom w:w="100" w:type="dxa"/>
              <w:right w:w="100" w:type="dxa"/>
            </w:tcMar>
          </w:tcPr>
          <w:p w:rsidR="00331919" w:rsidRDefault="005F146F">
            <w:pPr>
              <w:spacing w:line="240" w:lineRule="auto"/>
            </w:pPr>
            <w:r>
              <w:t>Reading standard Part II :structuring cohesive texts</w:t>
            </w:r>
          </w:p>
          <w:p w:rsidR="00331919" w:rsidRDefault="005F146F">
            <w:pPr>
              <w:spacing w:line="240" w:lineRule="auto"/>
            </w:pPr>
            <w:r>
              <w:t>Emerging</w:t>
            </w:r>
          </w:p>
          <w:p w:rsidR="00331919" w:rsidRDefault="005F146F">
            <w:pPr>
              <w:spacing w:line="240" w:lineRule="auto"/>
            </w:pPr>
            <w:r>
              <w:t xml:space="preserve">1: Understanding text structure: Apply understanding of how different text types are organized to express </w:t>
            </w:r>
            <w:proofErr w:type="gramStart"/>
            <w:r>
              <w:t>ideas .</w:t>
            </w:r>
            <w:proofErr w:type="gramEnd"/>
          </w:p>
          <w:p w:rsidR="00331919" w:rsidRDefault="00331919">
            <w:pPr>
              <w:spacing w:line="240" w:lineRule="auto"/>
            </w:pPr>
          </w:p>
          <w:p w:rsidR="00331919" w:rsidRDefault="005F146F">
            <w:pPr>
              <w:spacing w:line="240" w:lineRule="auto"/>
            </w:pPr>
            <w:proofErr w:type="spellStart"/>
            <w:r>
              <w:t>Writing:Part</w:t>
            </w:r>
            <w:proofErr w:type="spellEnd"/>
            <w:r>
              <w:t xml:space="preserve"> II </w:t>
            </w:r>
          </w:p>
          <w:p w:rsidR="00331919" w:rsidRDefault="005F146F">
            <w:pPr>
              <w:spacing w:line="240" w:lineRule="auto"/>
            </w:pPr>
            <w:r>
              <w:t>Learning how English works</w:t>
            </w:r>
          </w:p>
          <w:p w:rsidR="00331919" w:rsidRDefault="005F146F">
            <w:pPr>
              <w:spacing w:line="240" w:lineRule="auto"/>
            </w:pPr>
            <w:r>
              <w:t>C: Connecting and condensing ideas</w:t>
            </w:r>
          </w:p>
          <w:p w:rsidR="00331919" w:rsidRDefault="005F146F">
            <w:pPr>
              <w:spacing w:line="240" w:lineRule="auto"/>
            </w:pPr>
            <w:r>
              <w:t xml:space="preserve"> 6: combine clauses in a few basic ways to make connections between and join ideas. ( compound/ complex sentences)</w:t>
            </w:r>
          </w:p>
          <w:p w:rsidR="00331919" w:rsidRDefault="00331919">
            <w:pPr>
              <w:spacing w:line="240" w:lineRule="auto"/>
            </w:pPr>
          </w:p>
        </w:tc>
      </w:tr>
      <w:tr w:rsidR="00331919">
        <w:tc>
          <w:tcPr>
            <w:tcW w:w="2370" w:type="dxa"/>
            <w:tcMar>
              <w:top w:w="100" w:type="dxa"/>
              <w:left w:w="100" w:type="dxa"/>
              <w:bottom w:w="100" w:type="dxa"/>
              <w:right w:w="100" w:type="dxa"/>
            </w:tcMar>
          </w:tcPr>
          <w:p w:rsidR="00331919" w:rsidRDefault="005F146F">
            <w:pPr>
              <w:spacing w:line="240" w:lineRule="auto"/>
              <w:jc w:val="center"/>
            </w:pPr>
            <w:r>
              <w:rPr>
                <w:b/>
                <w:sz w:val="20"/>
              </w:rPr>
              <w:lastRenderedPageBreak/>
              <w:t>Big Ideas</w:t>
            </w:r>
          </w:p>
        </w:tc>
        <w:tc>
          <w:tcPr>
            <w:tcW w:w="6990" w:type="dxa"/>
            <w:tcMar>
              <w:top w:w="100" w:type="dxa"/>
              <w:left w:w="100" w:type="dxa"/>
              <w:bottom w:w="100" w:type="dxa"/>
              <w:right w:w="100" w:type="dxa"/>
            </w:tcMar>
          </w:tcPr>
          <w:p w:rsidR="00331919" w:rsidRDefault="005F146F">
            <w:pPr>
              <w:spacing w:line="240" w:lineRule="auto"/>
            </w:pPr>
            <w:r>
              <w:t xml:space="preserve"> </w:t>
            </w:r>
            <w:proofErr w:type="gramStart"/>
            <w:r>
              <w:t>Geography  affected</w:t>
            </w:r>
            <w:proofErr w:type="gramEnd"/>
            <w:r>
              <w:t xml:space="preserve">  the growth of cities in medieval Europe and Asia. It impacted trade among the cities around and introduced cultural changes.</w:t>
            </w:r>
          </w:p>
        </w:tc>
      </w:tr>
      <w:tr w:rsidR="00331919">
        <w:tc>
          <w:tcPr>
            <w:tcW w:w="2370" w:type="dxa"/>
            <w:tcMar>
              <w:top w:w="100" w:type="dxa"/>
              <w:left w:w="100" w:type="dxa"/>
              <w:bottom w:w="100" w:type="dxa"/>
              <w:right w:w="100" w:type="dxa"/>
            </w:tcMar>
          </w:tcPr>
          <w:p w:rsidR="00331919" w:rsidRDefault="005F146F">
            <w:pPr>
              <w:spacing w:line="240" w:lineRule="auto"/>
              <w:jc w:val="center"/>
            </w:pPr>
            <w:r>
              <w:rPr>
                <w:b/>
                <w:sz w:val="20"/>
              </w:rPr>
              <w:t>Essential Questions</w:t>
            </w:r>
          </w:p>
        </w:tc>
        <w:tc>
          <w:tcPr>
            <w:tcW w:w="6990" w:type="dxa"/>
            <w:tcMar>
              <w:top w:w="100" w:type="dxa"/>
              <w:left w:w="100" w:type="dxa"/>
              <w:bottom w:w="100" w:type="dxa"/>
              <w:right w:w="100" w:type="dxa"/>
            </w:tcMar>
          </w:tcPr>
          <w:p w:rsidR="00331919" w:rsidRDefault="005F146F">
            <w:pPr>
              <w:spacing w:line="240" w:lineRule="auto"/>
            </w:pPr>
            <w:r>
              <w:t xml:space="preserve"> What are the essential geographical features of the Arabian peninsula and the surrounding </w:t>
            </w:r>
            <w:proofErr w:type="gramStart"/>
            <w:r>
              <w:t>areas.</w:t>
            </w:r>
            <w:proofErr w:type="gramEnd"/>
            <w:r>
              <w:t xml:space="preserve"> I identify the positions of the major cities. How did the location of these affect the trade industry and why? What impact would this have had on the cultural world in that region?</w:t>
            </w:r>
          </w:p>
          <w:p w:rsidR="00331919" w:rsidRDefault="00331919">
            <w:pPr>
              <w:spacing w:line="240" w:lineRule="auto"/>
            </w:pPr>
          </w:p>
        </w:tc>
      </w:tr>
      <w:tr w:rsidR="00331919">
        <w:tc>
          <w:tcPr>
            <w:tcW w:w="2370" w:type="dxa"/>
            <w:tcMar>
              <w:top w:w="100" w:type="dxa"/>
              <w:left w:w="100" w:type="dxa"/>
              <w:bottom w:w="100" w:type="dxa"/>
              <w:right w:w="100" w:type="dxa"/>
            </w:tcMar>
          </w:tcPr>
          <w:p w:rsidR="00331919" w:rsidRDefault="005F146F">
            <w:pPr>
              <w:spacing w:line="240" w:lineRule="auto"/>
              <w:jc w:val="center"/>
            </w:pPr>
            <w:r>
              <w:rPr>
                <w:b/>
                <w:sz w:val="20"/>
              </w:rPr>
              <w:t>Content</w:t>
            </w:r>
          </w:p>
        </w:tc>
        <w:tc>
          <w:tcPr>
            <w:tcW w:w="6990" w:type="dxa"/>
            <w:tcMar>
              <w:top w:w="100" w:type="dxa"/>
              <w:left w:w="100" w:type="dxa"/>
              <w:bottom w:w="100" w:type="dxa"/>
              <w:right w:w="100" w:type="dxa"/>
            </w:tcMar>
          </w:tcPr>
          <w:p w:rsidR="00331919" w:rsidRDefault="005F146F">
            <w:pPr>
              <w:spacing w:line="240" w:lineRule="auto"/>
            </w:pPr>
            <w:r>
              <w:t xml:space="preserve">Knowledge of geographical terms, cities, trade routes, trade items, cultural growth, spread of ideas, religion and inventions in the Arabian peninsula during the </w:t>
            </w:r>
            <w:proofErr w:type="spellStart"/>
            <w:r>
              <w:t>medival</w:t>
            </w:r>
            <w:proofErr w:type="spellEnd"/>
            <w:r>
              <w:t xml:space="preserve"> times</w:t>
            </w:r>
          </w:p>
        </w:tc>
      </w:tr>
      <w:tr w:rsidR="00331919">
        <w:tc>
          <w:tcPr>
            <w:tcW w:w="2370" w:type="dxa"/>
            <w:tcMar>
              <w:top w:w="100" w:type="dxa"/>
              <w:left w:w="100" w:type="dxa"/>
              <w:bottom w:w="100" w:type="dxa"/>
              <w:right w:w="100" w:type="dxa"/>
            </w:tcMar>
          </w:tcPr>
          <w:p w:rsidR="00331919" w:rsidRDefault="005F146F">
            <w:pPr>
              <w:spacing w:line="240" w:lineRule="auto"/>
              <w:jc w:val="center"/>
            </w:pPr>
            <w:r>
              <w:rPr>
                <w:b/>
                <w:sz w:val="20"/>
              </w:rPr>
              <w:t>Skills</w:t>
            </w:r>
          </w:p>
        </w:tc>
        <w:tc>
          <w:tcPr>
            <w:tcW w:w="6990" w:type="dxa"/>
            <w:tcMar>
              <w:top w:w="100" w:type="dxa"/>
              <w:left w:w="100" w:type="dxa"/>
              <w:bottom w:w="100" w:type="dxa"/>
              <w:right w:w="100" w:type="dxa"/>
            </w:tcMar>
          </w:tcPr>
          <w:p w:rsidR="00331919" w:rsidRDefault="005F146F">
            <w:pPr>
              <w:spacing w:line="240" w:lineRule="auto"/>
            </w:pPr>
            <w:r>
              <w:t>Drawing various geographical features. Finding cities in atlas, maps. Researching in computers. Reading relevant text and finding information. Inferring from reading and making connections and coming to logical conclusions</w:t>
            </w:r>
          </w:p>
        </w:tc>
      </w:tr>
      <w:tr w:rsidR="00331919">
        <w:tc>
          <w:tcPr>
            <w:tcW w:w="2370" w:type="dxa"/>
            <w:tcMar>
              <w:top w:w="100" w:type="dxa"/>
              <w:left w:w="100" w:type="dxa"/>
              <w:bottom w:w="100" w:type="dxa"/>
              <w:right w:w="100" w:type="dxa"/>
            </w:tcMar>
          </w:tcPr>
          <w:p w:rsidR="00331919" w:rsidRDefault="005F146F">
            <w:pPr>
              <w:spacing w:line="240" w:lineRule="auto"/>
              <w:jc w:val="center"/>
            </w:pPr>
            <w:r>
              <w:rPr>
                <w:b/>
                <w:sz w:val="20"/>
              </w:rPr>
              <w:t xml:space="preserve">Vocabulary </w:t>
            </w:r>
          </w:p>
          <w:p w:rsidR="00331919" w:rsidRDefault="005F146F">
            <w:pPr>
              <w:spacing w:line="240" w:lineRule="auto"/>
              <w:jc w:val="center"/>
            </w:pPr>
            <w:r>
              <w:rPr>
                <w:b/>
                <w:sz w:val="20"/>
              </w:rPr>
              <w:t>(Academic and Content)</w:t>
            </w:r>
          </w:p>
        </w:tc>
        <w:tc>
          <w:tcPr>
            <w:tcW w:w="6990" w:type="dxa"/>
            <w:tcMar>
              <w:top w:w="100" w:type="dxa"/>
              <w:left w:w="100" w:type="dxa"/>
              <w:bottom w:w="100" w:type="dxa"/>
              <w:right w:w="100" w:type="dxa"/>
            </w:tcMar>
          </w:tcPr>
          <w:p w:rsidR="00331919" w:rsidRDefault="005F146F">
            <w:pPr>
              <w:spacing w:line="240" w:lineRule="auto"/>
            </w:pPr>
            <w:proofErr w:type="gramStart"/>
            <w:r>
              <w:t>several</w:t>
            </w:r>
            <w:proofErr w:type="gramEnd"/>
            <w:r>
              <w:t xml:space="preserve"> geographic terms like " peninsula" "gulf" etc.</w:t>
            </w:r>
          </w:p>
          <w:p w:rsidR="00331919" w:rsidRDefault="00331919">
            <w:pPr>
              <w:spacing w:line="240" w:lineRule="auto"/>
            </w:pPr>
          </w:p>
        </w:tc>
      </w:tr>
      <w:tr w:rsidR="00331919">
        <w:tc>
          <w:tcPr>
            <w:tcW w:w="2370" w:type="dxa"/>
            <w:tcMar>
              <w:top w:w="100" w:type="dxa"/>
              <w:left w:w="100" w:type="dxa"/>
              <w:bottom w:w="100" w:type="dxa"/>
              <w:right w:w="100" w:type="dxa"/>
            </w:tcMar>
          </w:tcPr>
          <w:p w:rsidR="00331919" w:rsidRDefault="005F146F">
            <w:pPr>
              <w:spacing w:line="240" w:lineRule="auto"/>
              <w:jc w:val="center"/>
            </w:pPr>
            <w:r>
              <w:rPr>
                <w:b/>
                <w:sz w:val="20"/>
              </w:rPr>
              <w:t>Activities</w:t>
            </w:r>
          </w:p>
        </w:tc>
        <w:tc>
          <w:tcPr>
            <w:tcW w:w="6990" w:type="dxa"/>
            <w:tcMar>
              <w:top w:w="100" w:type="dxa"/>
              <w:left w:w="100" w:type="dxa"/>
              <w:bottom w:w="100" w:type="dxa"/>
              <w:right w:w="100" w:type="dxa"/>
            </w:tcMar>
          </w:tcPr>
          <w:p w:rsidR="00331919" w:rsidRDefault="005F146F">
            <w:pPr>
              <w:spacing w:line="240" w:lineRule="auto"/>
            </w:pPr>
            <w:r>
              <w:t xml:space="preserve">Drawing maps showing relevant geographical features. </w:t>
            </w:r>
            <w:proofErr w:type="gramStart"/>
            <w:r>
              <w:t>collaborating</w:t>
            </w:r>
            <w:proofErr w:type="gramEnd"/>
            <w:r>
              <w:t xml:space="preserve"> on read </w:t>
            </w:r>
            <w:proofErr w:type="spellStart"/>
            <w:r>
              <w:t>ng</w:t>
            </w:r>
            <w:proofErr w:type="spellEnd"/>
            <w:r>
              <w:t xml:space="preserve"> texts.</w:t>
            </w:r>
          </w:p>
        </w:tc>
      </w:tr>
      <w:tr w:rsidR="00331919">
        <w:tc>
          <w:tcPr>
            <w:tcW w:w="2370" w:type="dxa"/>
            <w:tcMar>
              <w:top w:w="100" w:type="dxa"/>
              <w:left w:w="100" w:type="dxa"/>
              <w:bottom w:w="100" w:type="dxa"/>
              <w:right w:w="100" w:type="dxa"/>
            </w:tcMar>
          </w:tcPr>
          <w:p w:rsidR="00331919" w:rsidRDefault="005F146F">
            <w:pPr>
              <w:spacing w:line="240" w:lineRule="auto"/>
              <w:jc w:val="center"/>
            </w:pPr>
            <w:r>
              <w:rPr>
                <w:b/>
                <w:sz w:val="20"/>
              </w:rPr>
              <w:t>Formative Assessments</w:t>
            </w:r>
          </w:p>
        </w:tc>
        <w:tc>
          <w:tcPr>
            <w:tcW w:w="6990" w:type="dxa"/>
            <w:tcMar>
              <w:top w:w="100" w:type="dxa"/>
              <w:left w:w="100" w:type="dxa"/>
              <w:bottom w:w="100" w:type="dxa"/>
              <w:right w:w="100" w:type="dxa"/>
            </w:tcMar>
          </w:tcPr>
          <w:p w:rsidR="00331919" w:rsidRDefault="005F146F">
            <w:pPr>
              <w:spacing w:line="240" w:lineRule="auto"/>
            </w:pPr>
            <w:r>
              <w:t>Essay outlines. Maps drawn.</w:t>
            </w:r>
          </w:p>
        </w:tc>
      </w:tr>
      <w:tr w:rsidR="00331919">
        <w:tc>
          <w:tcPr>
            <w:tcW w:w="2370" w:type="dxa"/>
            <w:tcMar>
              <w:top w:w="100" w:type="dxa"/>
              <w:left w:w="100" w:type="dxa"/>
              <w:bottom w:w="100" w:type="dxa"/>
              <w:right w:w="100" w:type="dxa"/>
            </w:tcMar>
          </w:tcPr>
          <w:p w:rsidR="00331919" w:rsidRDefault="005F146F">
            <w:pPr>
              <w:spacing w:line="240" w:lineRule="auto"/>
              <w:jc w:val="center"/>
            </w:pPr>
            <w:r>
              <w:rPr>
                <w:b/>
                <w:sz w:val="20"/>
              </w:rPr>
              <w:t xml:space="preserve">21st Century Skills Targeted </w:t>
            </w:r>
          </w:p>
          <w:p w:rsidR="00331919" w:rsidRDefault="005F146F">
            <w:pPr>
              <w:spacing w:line="240" w:lineRule="auto"/>
              <w:jc w:val="center"/>
            </w:pPr>
            <w:r>
              <w:rPr>
                <w:b/>
                <w:sz w:val="20"/>
              </w:rPr>
              <w:t>(E- Encouraged; T- Directly taught)</w:t>
            </w:r>
          </w:p>
        </w:tc>
        <w:tc>
          <w:tcPr>
            <w:tcW w:w="6990" w:type="dxa"/>
            <w:tcMar>
              <w:top w:w="100" w:type="dxa"/>
              <w:left w:w="100" w:type="dxa"/>
              <w:bottom w:w="100" w:type="dxa"/>
              <w:right w:w="100" w:type="dxa"/>
            </w:tcMar>
          </w:tcPr>
          <w:p w:rsidR="00331919" w:rsidRDefault="005F146F">
            <w:pPr>
              <w:spacing w:line="240" w:lineRule="auto"/>
            </w:pPr>
            <w:r>
              <w:t xml:space="preserve">____T_ Communication                 </w:t>
            </w:r>
          </w:p>
          <w:p w:rsidR="00331919" w:rsidRDefault="005F146F">
            <w:pPr>
              <w:spacing w:line="240" w:lineRule="auto"/>
            </w:pPr>
            <w:r>
              <w:t xml:space="preserve">__T___ Collaboration     </w:t>
            </w:r>
          </w:p>
          <w:p w:rsidR="00331919" w:rsidRDefault="005F146F">
            <w:pPr>
              <w:spacing w:line="240" w:lineRule="auto"/>
            </w:pPr>
            <w:r>
              <w:t>_____E __Creativity</w:t>
            </w:r>
          </w:p>
          <w:p w:rsidR="00331919" w:rsidRDefault="005F146F">
            <w:pPr>
              <w:spacing w:line="240" w:lineRule="auto"/>
            </w:pPr>
            <w:r>
              <w:t>___E__ Critical Thinking</w:t>
            </w:r>
          </w:p>
          <w:p w:rsidR="00331919" w:rsidRDefault="005F146F">
            <w:pPr>
              <w:spacing w:line="240" w:lineRule="auto"/>
            </w:pPr>
            <w:r>
              <w:t>____T_ Research</w:t>
            </w:r>
          </w:p>
          <w:p w:rsidR="00331919" w:rsidRDefault="005F146F">
            <w:pPr>
              <w:spacing w:line="240" w:lineRule="auto"/>
            </w:pPr>
            <w:r>
              <w:t>_T____ Technology</w:t>
            </w:r>
          </w:p>
          <w:p w:rsidR="00331919" w:rsidRDefault="005F146F">
            <w:pPr>
              <w:spacing w:line="240" w:lineRule="auto"/>
            </w:pPr>
            <w:r>
              <w:t>____T_ Multimedia</w:t>
            </w:r>
          </w:p>
        </w:tc>
      </w:tr>
      <w:tr w:rsidR="00331919">
        <w:tc>
          <w:tcPr>
            <w:tcW w:w="2370" w:type="dxa"/>
            <w:tcMar>
              <w:top w:w="100" w:type="dxa"/>
              <w:left w:w="100" w:type="dxa"/>
              <w:bottom w:w="100" w:type="dxa"/>
              <w:right w:w="100" w:type="dxa"/>
            </w:tcMar>
          </w:tcPr>
          <w:p w:rsidR="00331919" w:rsidRDefault="005F146F">
            <w:pPr>
              <w:spacing w:line="240" w:lineRule="auto"/>
              <w:jc w:val="center"/>
            </w:pPr>
            <w:r>
              <w:rPr>
                <w:b/>
                <w:sz w:val="20"/>
              </w:rPr>
              <w:t>Reflection on Learning</w:t>
            </w:r>
          </w:p>
        </w:tc>
        <w:tc>
          <w:tcPr>
            <w:tcW w:w="6990" w:type="dxa"/>
            <w:tcMar>
              <w:top w:w="100" w:type="dxa"/>
              <w:left w:w="100" w:type="dxa"/>
              <w:bottom w:w="100" w:type="dxa"/>
              <w:right w:w="100" w:type="dxa"/>
            </w:tcMar>
          </w:tcPr>
          <w:p w:rsidR="00331919" w:rsidRDefault="005F146F">
            <w:pPr>
              <w:spacing w:line="240" w:lineRule="auto"/>
            </w:pPr>
            <w:r>
              <w:t>___Yes,__ Self-Assessment</w:t>
            </w:r>
          </w:p>
          <w:p w:rsidR="00331919" w:rsidRDefault="005F146F">
            <w:pPr>
              <w:spacing w:line="240" w:lineRule="auto"/>
            </w:pPr>
            <w:r>
              <w:t>__Yes___ Peer Assessment</w:t>
            </w:r>
          </w:p>
        </w:tc>
      </w:tr>
      <w:tr w:rsidR="00331919">
        <w:tc>
          <w:tcPr>
            <w:tcW w:w="2370" w:type="dxa"/>
            <w:tcMar>
              <w:top w:w="100" w:type="dxa"/>
              <w:left w:w="100" w:type="dxa"/>
              <w:bottom w:w="100" w:type="dxa"/>
              <w:right w:w="100" w:type="dxa"/>
            </w:tcMar>
          </w:tcPr>
          <w:p w:rsidR="00331919" w:rsidRDefault="005F146F">
            <w:pPr>
              <w:spacing w:line="240" w:lineRule="auto"/>
              <w:jc w:val="center"/>
            </w:pPr>
            <w:r>
              <w:rPr>
                <w:b/>
                <w:sz w:val="20"/>
              </w:rPr>
              <w:t>Resources</w:t>
            </w:r>
          </w:p>
          <w:p w:rsidR="00331919" w:rsidRDefault="005F146F">
            <w:pPr>
              <w:spacing w:line="240" w:lineRule="auto"/>
              <w:jc w:val="center"/>
            </w:pPr>
            <w:r>
              <w:rPr>
                <w:b/>
                <w:sz w:val="20"/>
              </w:rPr>
              <w:t>(print and multimedia)</w:t>
            </w:r>
          </w:p>
        </w:tc>
        <w:tc>
          <w:tcPr>
            <w:tcW w:w="6990" w:type="dxa"/>
            <w:tcMar>
              <w:top w:w="100" w:type="dxa"/>
              <w:left w:w="100" w:type="dxa"/>
              <w:bottom w:w="100" w:type="dxa"/>
              <w:right w:w="100" w:type="dxa"/>
            </w:tcMar>
          </w:tcPr>
          <w:p w:rsidR="00331919" w:rsidRDefault="005F146F">
            <w:pPr>
              <w:spacing w:line="240" w:lineRule="auto"/>
            </w:pPr>
            <w:r>
              <w:t xml:space="preserve">Textbook. </w:t>
            </w:r>
            <w:proofErr w:type="gramStart"/>
            <w:r>
              <w:t>resources</w:t>
            </w:r>
            <w:proofErr w:type="gramEnd"/>
            <w:r>
              <w:t xml:space="preserve"> on back of book. Biographies on people like Marco Polo.</w:t>
            </w:r>
          </w:p>
          <w:p w:rsidR="00331919" w:rsidRDefault="005F146F">
            <w:pPr>
              <w:spacing w:line="240" w:lineRule="auto"/>
            </w:pPr>
            <w:r>
              <w:t>W</w:t>
            </w:r>
            <w:r w:rsidR="00BA5AF6">
              <w:t>ill</w:t>
            </w:r>
            <w:r>
              <w:t xml:space="preserve"> look for more on line resources.</w:t>
            </w:r>
          </w:p>
          <w:p w:rsidR="00331919" w:rsidRDefault="00331919">
            <w:pPr>
              <w:spacing w:line="240" w:lineRule="auto"/>
            </w:pPr>
          </w:p>
          <w:p w:rsidR="00331919" w:rsidRDefault="00331919">
            <w:pPr>
              <w:spacing w:line="240" w:lineRule="auto"/>
            </w:pPr>
            <w:bookmarkStart w:id="0" w:name="_GoBack"/>
            <w:bookmarkEnd w:id="0"/>
          </w:p>
          <w:p w:rsidR="00331919" w:rsidRDefault="00331919">
            <w:pPr>
              <w:spacing w:line="240" w:lineRule="auto"/>
            </w:pPr>
          </w:p>
        </w:tc>
      </w:tr>
    </w:tbl>
    <w:p w:rsidR="00331919" w:rsidRDefault="00331919"/>
    <w:p w:rsidR="00331919" w:rsidRDefault="00331919"/>
    <w:sectPr w:rsidR="00331919">
      <w:pgSz w:w="12240" w:h="15840"/>
      <w:pgMar w:top="1440" w:right="171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331919"/>
    <w:rsid w:val="00331919"/>
    <w:rsid w:val="005F146F"/>
    <w:rsid w:val="00BA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aunitma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Copy of Copy of ELA/ Literacy Unit Map Template.docx</vt:lpstr>
    </vt:vector>
  </TitlesOfParts>
  <Company>Microsoft</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Copy of ELA/ Literacy Unit Map Template.docx</dc:title>
  <dc:creator>Rhonda Beasley</dc:creator>
  <cp:lastModifiedBy>Rhonda Beasley</cp:lastModifiedBy>
  <cp:revision>2</cp:revision>
  <dcterms:created xsi:type="dcterms:W3CDTF">2013-11-18T18:09:00Z</dcterms:created>
  <dcterms:modified xsi:type="dcterms:W3CDTF">2013-11-18T18:09:00Z</dcterms:modified>
</cp:coreProperties>
</file>