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310"/>
        <w:gridCol w:w="2310"/>
        <w:gridCol w:w="2310"/>
        <w:gridCol w:w="2310"/>
        <w:gridCol w:w="2310"/>
      </w:tblGrid>
      <w:tr w:rsidR="00440B93" w:rsidRPr="00340DFF" w:rsidTr="00440B93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3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B646E6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vMerge w:val="restart"/>
          </w:tcPr>
          <w:p w:rsidR="00885EFA" w:rsidRPr="00201215" w:rsidRDefault="0046305B" w:rsidP="00447975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change units of length, capacity, and weight in the customary system.</w:t>
            </w:r>
          </w:p>
        </w:tc>
        <w:tc>
          <w:tcPr>
            <w:tcW w:w="2310" w:type="dxa"/>
            <w:vMerge w:val="restart"/>
          </w:tcPr>
          <w:p w:rsidR="0046305B" w:rsidRDefault="0046305B" w:rsidP="00463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Q/ What does in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ft., qt., oz. stand for?</w:t>
            </w:r>
          </w:p>
          <w:p w:rsidR="0046305B" w:rsidRDefault="0046305B" w:rsidP="00463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315" w:rsidRPr="00201215" w:rsidRDefault="0046305B" w:rsidP="0046305B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20"/>
                <w:szCs w:val="20"/>
              </w:rPr>
              <w:t>A/ inches, feet, quart, ounce</w:t>
            </w:r>
          </w:p>
        </w:tc>
        <w:tc>
          <w:tcPr>
            <w:tcW w:w="2310" w:type="dxa"/>
            <w:vMerge w:val="restart"/>
          </w:tcPr>
          <w:p w:rsidR="00235315" w:rsidRPr="00201215" w:rsidRDefault="0046305B" w:rsidP="00340DFF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/Student Participation on changing units in the customary system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148-151.</w:t>
            </w:r>
          </w:p>
        </w:tc>
        <w:tc>
          <w:tcPr>
            <w:tcW w:w="2310" w:type="dxa"/>
            <w:vMerge w:val="restart"/>
          </w:tcPr>
          <w:p w:rsidR="0046305B" w:rsidRDefault="0046305B" w:rsidP="00463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practice problems and CW problems before they leave class.</w:t>
            </w:r>
          </w:p>
          <w:p w:rsidR="00235315" w:rsidRDefault="0046305B" w:rsidP="004630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HW:evens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2-42 pg. 150-151</w:t>
            </w:r>
          </w:p>
          <w:p w:rsidR="00290E2C" w:rsidRDefault="00290E2C" w:rsidP="00463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E2C" w:rsidRPr="00A15CCC" w:rsidRDefault="00290E2C" w:rsidP="00463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Handout worksheet package for 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3.-due on Friday</w:t>
            </w:r>
          </w:p>
        </w:tc>
        <w:tc>
          <w:tcPr>
            <w:tcW w:w="2310" w:type="dxa"/>
            <w:vMerge w:val="restart"/>
          </w:tcPr>
          <w:p w:rsidR="0046305B" w:rsidRDefault="0046305B" w:rsidP="00463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</w:p>
          <w:p w:rsidR="0046305B" w:rsidRDefault="0046305B" w:rsidP="004630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516 in =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</w:p>
          <w:p w:rsidR="0046305B" w:rsidRDefault="0046305B" w:rsidP="004630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qt =   pt</w:t>
            </w:r>
          </w:p>
          <w:p w:rsidR="0046305B" w:rsidRDefault="0046305B" w:rsidP="004630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   c</w:t>
            </w:r>
          </w:p>
          <w:p w:rsidR="00235315" w:rsidRPr="00F5643F" w:rsidRDefault="00F5643F" w:rsidP="00F564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05B" w:rsidRPr="00F5643F">
              <w:rPr>
                <w:rFonts w:ascii="Arial" w:hAnsi="Arial" w:cs="Arial"/>
                <w:sz w:val="20"/>
                <w:szCs w:val="20"/>
              </w:rPr>
              <w:t xml:space="preserve">5.5 </w:t>
            </w:r>
            <w:proofErr w:type="spellStart"/>
            <w:r w:rsidR="0046305B" w:rsidRPr="00F5643F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46305B" w:rsidRPr="00F5643F">
              <w:rPr>
                <w:rFonts w:ascii="Arial" w:hAnsi="Arial" w:cs="Arial"/>
                <w:sz w:val="20"/>
                <w:szCs w:val="20"/>
              </w:rPr>
              <w:t xml:space="preserve"> =   </w:t>
            </w:r>
            <w:proofErr w:type="spellStart"/>
            <w:r w:rsidR="0046305B" w:rsidRPr="00F5643F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</w:tr>
      <w:tr w:rsidR="00235315" w:rsidRPr="00340DFF" w:rsidTr="00885EFA">
        <w:trPr>
          <w:cantSplit/>
          <w:trHeight w:val="162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16554E" w:rsidRPr="00B646E6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  <w:r>
              <w:rPr>
                <w:rFonts w:ascii="Arial" w:hAnsi="Arial" w:cs="Arial"/>
                <w:sz w:val="16"/>
                <w:szCs w:val="16"/>
              </w:rPr>
              <w:t>, A2d, A3</w:t>
            </w: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4272E3" w:rsidRPr="001F1795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</w:tc>
        <w:tc>
          <w:tcPr>
            <w:tcW w:w="2310" w:type="dxa"/>
            <w:vMerge w:val="restart"/>
          </w:tcPr>
          <w:p w:rsidR="0046305B" w:rsidRDefault="0046305B" w:rsidP="00463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multiply fractions and mixed numbers and to solve problems by multiplying</w:t>
            </w:r>
          </w:p>
          <w:p w:rsidR="0046305B" w:rsidRDefault="0046305B" w:rsidP="00463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to divide fractions and mixed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numbersd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to solve problems</w:t>
            </w:r>
          </w:p>
          <w:p w:rsidR="00A15CCC" w:rsidRPr="000E1C9E" w:rsidRDefault="0046305B" w:rsidP="00463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Learn to change units of length, capacity, and weight in the customary system</w:t>
            </w:r>
          </w:p>
        </w:tc>
        <w:tc>
          <w:tcPr>
            <w:tcW w:w="2310" w:type="dxa"/>
            <w:vMerge w:val="restart"/>
          </w:tcPr>
          <w:p w:rsidR="00885EFA" w:rsidRPr="00885EFA" w:rsidRDefault="00885EFA" w:rsidP="00447975">
            <w:pPr>
              <w:pStyle w:val="ListParagrap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310" w:type="dxa"/>
            <w:vMerge w:val="restart"/>
          </w:tcPr>
          <w:p w:rsidR="001F1F81" w:rsidRPr="000E1C9E" w:rsidRDefault="001F1F81" w:rsidP="005F27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A15CCC" w:rsidRPr="000E1C9E" w:rsidRDefault="0046305B" w:rsidP="00BA7A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Checkpoint Quiz 2</w:t>
            </w:r>
          </w:p>
        </w:tc>
        <w:tc>
          <w:tcPr>
            <w:tcW w:w="2310" w:type="dxa"/>
            <w:vMerge w:val="restart"/>
          </w:tcPr>
          <w:p w:rsidR="00BA7AB1" w:rsidRPr="00BA7AB1" w:rsidRDefault="00BA7AB1" w:rsidP="0044797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47699C" w:rsidRPr="00235315" w:rsidRDefault="0049667C" w:rsidP="0049667C">
            <w:pPr>
              <w:rPr>
                <w:rFonts w:ascii="Arial" w:hAnsi="Arial" w:cs="Arial"/>
                <w:sz w:val="16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  <w:r>
              <w:rPr>
                <w:rFonts w:ascii="Arial" w:hAnsi="Arial" w:cs="Arial"/>
                <w:sz w:val="16"/>
                <w:szCs w:val="16"/>
              </w:rPr>
              <w:t>, A2d, A3</w:t>
            </w: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1F1795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646E6">
              <w:rPr>
                <w:rFonts w:ascii="Arial" w:hAnsi="Arial" w:cs="Arial"/>
                <w:sz w:val="16"/>
                <w:szCs w:val="16"/>
              </w:rPr>
              <w:t xml:space="preserve"> 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885EFA" w:rsidRPr="000E1C9E" w:rsidRDefault="008A6F8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Learn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50127D">
              <w:rPr>
                <w:rFonts w:ascii="Arial" w:hAnsi="Arial" w:cs="Arial"/>
                <w:sz w:val="20"/>
                <w:szCs w:val="20"/>
              </w:rPr>
              <w:t>find</w:t>
            </w:r>
            <w:proofErr w:type="spellEnd"/>
            <w:r w:rsidR="0050127D">
              <w:rPr>
                <w:rFonts w:ascii="Arial" w:hAnsi="Arial" w:cs="Arial"/>
                <w:sz w:val="20"/>
                <w:szCs w:val="20"/>
              </w:rPr>
              <w:t xml:space="preserve"> and compare precision of measurements.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vMerge w:val="restart"/>
          </w:tcPr>
          <w:p w:rsidR="009021E6" w:rsidRDefault="0050127D" w:rsidP="00A15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Complete.</w:t>
            </w:r>
          </w:p>
          <w:p w:rsidR="0050127D" w:rsidRDefault="0050127D" w:rsidP="0050127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 =      cm</w:t>
            </w:r>
          </w:p>
          <w:p w:rsidR="0050127D" w:rsidRDefault="0050127D" w:rsidP="0050127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1m  =      km</w:t>
            </w:r>
          </w:p>
          <w:p w:rsidR="0050127D" w:rsidRDefault="0050127D" w:rsidP="0050127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cm  =   mm</w:t>
            </w:r>
          </w:p>
          <w:p w:rsidR="0050127D" w:rsidRDefault="0050127D" w:rsidP="0050127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kg  =    g</w:t>
            </w:r>
          </w:p>
          <w:p w:rsidR="0050127D" w:rsidRDefault="0050127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50127D" w:rsidRDefault="0050127D" w:rsidP="005012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50127D" w:rsidRDefault="0050127D" w:rsidP="005012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.001</w:t>
            </w:r>
          </w:p>
          <w:p w:rsidR="0050127D" w:rsidRDefault="0050127D" w:rsidP="005012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0127D" w:rsidRPr="0050127D" w:rsidRDefault="0050127D" w:rsidP="005012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2310" w:type="dxa"/>
            <w:vMerge w:val="restart"/>
          </w:tcPr>
          <w:p w:rsidR="00E22F34" w:rsidRPr="000E1C9E" w:rsidRDefault="0050127D" w:rsidP="009021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Prezi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/Students Participation on precision pg. 154-156</w:t>
            </w:r>
          </w:p>
        </w:tc>
        <w:tc>
          <w:tcPr>
            <w:tcW w:w="2310" w:type="dxa"/>
            <w:vMerge w:val="restart"/>
          </w:tcPr>
          <w:p w:rsidR="0050127D" w:rsidRDefault="0050127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complete practice problems and CW problems before they leave class.</w:t>
            </w:r>
          </w:p>
          <w:p w:rsidR="000523C1" w:rsidRPr="000523C1" w:rsidRDefault="0050127D" w:rsidP="00052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HW:</w:t>
            </w:r>
            <w:r w:rsidR="000523C1" w:rsidRPr="000523C1">
              <w:rPr>
                <w:rFonts w:ascii="Arial" w:hAnsi="Arial" w:cs="Arial"/>
                <w:sz w:val="20"/>
                <w:szCs w:val="20"/>
              </w:rPr>
              <w:t>: pg. 156-157</w:t>
            </w:r>
          </w:p>
          <w:p w:rsidR="00E41A7A" w:rsidRDefault="000523C1" w:rsidP="000523C1">
            <w:pPr>
              <w:rPr>
                <w:rFonts w:ascii="Arial" w:hAnsi="Arial" w:cs="Arial"/>
                <w:sz w:val="20"/>
                <w:szCs w:val="20"/>
              </w:rPr>
            </w:pPr>
            <w:r w:rsidRPr="000523C1">
              <w:rPr>
                <w:rFonts w:ascii="Arial" w:hAnsi="Arial" w:cs="Arial"/>
                <w:sz w:val="20"/>
                <w:szCs w:val="20"/>
              </w:rPr>
              <w:t>Even problems 4-36</w:t>
            </w:r>
          </w:p>
          <w:p w:rsidR="00B82D48" w:rsidRDefault="00B82D48" w:rsidP="000523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D48" w:rsidRPr="000E1C9E" w:rsidRDefault="00B82D48" w:rsidP="00052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Test on pg. </w:t>
            </w:r>
            <w:r w:rsidR="0063550D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310" w:type="dxa"/>
            <w:vMerge w:val="restart"/>
          </w:tcPr>
          <w:p w:rsidR="00022BDC" w:rsidRDefault="000523C1" w:rsidP="00022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0523C1" w:rsidRDefault="000523C1" w:rsidP="00022B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3C1" w:rsidRDefault="000523C1" w:rsidP="00022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the more precise measurement.</w:t>
            </w:r>
          </w:p>
          <w:p w:rsidR="000523C1" w:rsidRDefault="000523C1" w:rsidP="000523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in., 10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in.</w:t>
            </w:r>
          </w:p>
          <w:p w:rsidR="000523C1" w:rsidRDefault="000523C1" w:rsidP="000523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7.78 kg,  7.8 kg</w:t>
            </w:r>
          </w:p>
          <w:p w:rsidR="000523C1" w:rsidRDefault="000523C1" w:rsidP="00052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</w:p>
          <w:p w:rsidR="000523C1" w:rsidRDefault="000523C1" w:rsidP="000523C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sz w:val="20"/>
                <w:szCs w:val="20"/>
              </w:rPr>
              <w:t xml:space="preserve"> in.</w:t>
            </w:r>
          </w:p>
          <w:p w:rsidR="000523C1" w:rsidRPr="000523C1" w:rsidRDefault="000523C1" w:rsidP="000523C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7.78 kg</w:t>
            </w: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B646E6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0E1C9E" w:rsidRPr="00584B65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A.2b,A2c,A2d</w:t>
            </w:r>
            <w:r w:rsidR="00010267">
              <w:rPr>
                <w:rFonts w:ascii="Arial" w:hAnsi="Arial" w:cs="Arial"/>
                <w:sz w:val="16"/>
                <w:szCs w:val="16"/>
              </w:rPr>
              <w:t>, A2d, A3</w:t>
            </w:r>
            <w:r w:rsidR="00394D4E">
              <w:rPr>
                <w:rFonts w:ascii="Arial" w:hAnsi="Arial" w:cs="Arial"/>
                <w:sz w:val="16"/>
                <w:szCs w:val="16"/>
              </w:rPr>
              <w:t>, B3,B4a</w:t>
            </w: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394D4E" w:rsidRPr="00340DFF" w:rsidRDefault="00394D4E" w:rsidP="00B6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50127D" w:rsidRDefault="0050127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multiply fractions and mixed numbers and to solve problems by multiplying</w:t>
            </w:r>
          </w:p>
          <w:p w:rsidR="0050127D" w:rsidRDefault="0050127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to divide fractions and mixed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numbersd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to solve problems</w:t>
            </w:r>
          </w:p>
          <w:p w:rsidR="00F34A57" w:rsidRDefault="0050127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Learn to change units of length, capacity, and weight in the customary system</w:t>
            </w:r>
          </w:p>
          <w:p w:rsidR="0050127D" w:rsidRPr="000E1C9E" w:rsidRDefault="0050127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tofind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compare precision of measurements.</w:t>
            </w:r>
          </w:p>
        </w:tc>
        <w:tc>
          <w:tcPr>
            <w:tcW w:w="2310" w:type="dxa"/>
            <w:vMerge w:val="restart"/>
          </w:tcPr>
          <w:p w:rsidR="00022BDC" w:rsidRPr="000E1C9E" w:rsidRDefault="0050127D" w:rsidP="009C7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rate how ready they feel to take test before reviewing</w:t>
            </w:r>
          </w:p>
        </w:tc>
        <w:tc>
          <w:tcPr>
            <w:tcW w:w="2310" w:type="dxa"/>
            <w:vMerge w:val="restart"/>
          </w:tcPr>
          <w:p w:rsidR="00E22F34" w:rsidRPr="000E1C9E" w:rsidRDefault="00E22F34" w:rsidP="00022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576676" w:rsidRPr="000E1C9E" w:rsidRDefault="0050127D" w:rsidP="009021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Review</w:t>
            </w:r>
          </w:p>
        </w:tc>
        <w:tc>
          <w:tcPr>
            <w:tcW w:w="2310" w:type="dxa"/>
            <w:vMerge w:val="restart"/>
          </w:tcPr>
          <w:p w:rsidR="00022BDC" w:rsidRPr="0050127D" w:rsidRDefault="0050127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Pr="0050127D">
              <w:rPr>
                <w:rFonts w:ascii="Arial" w:hAnsi="Arial" w:cs="Arial"/>
                <w:sz w:val="20"/>
                <w:szCs w:val="20"/>
              </w:rPr>
              <w:t>Rate how ready they f</w:t>
            </w:r>
            <w:r>
              <w:rPr>
                <w:rFonts w:ascii="Arial" w:hAnsi="Arial" w:cs="Arial"/>
                <w:sz w:val="20"/>
                <w:szCs w:val="20"/>
              </w:rPr>
              <w:t>eel to take test after reviewing.</w:t>
            </w: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B646E6" w:rsidRDefault="00B646E6" w:rsidP="00235315">
            <w:pPr>
              <w:rPr>
                <w:rFonts w:ascii="Arial" w:hAnsi="Arial" w:cs="Arial"/>
                <w:sz w:val="16"/>
                <w:szCs w:val="16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</w:p>
          <w:p w:rsidR="000E1C9E" w:rsidRDefault="00B646E6" w:rsidP="00010267">
            <w:pPr>
              <w:rPr>
                <w:rFonts w:ascii="Arial" w:hAnsi="Arial" w:cs="Arial"/>
                <w:sz w:val="24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A.2b,A2c,</w:t>
            </w:r>
            <w:r w:rsidR="00010267">
              <w:rPr>
                <w:rFonts w:ascii="Arial" w:hAnsi="Arial" w:cs="Arial"/>
                <w:sz w:val="16"/>
                <w:szCs w:val="16"/>
              </w:rPr>
              <w:t xml:space="preserve"> A2d, A3</w:t>
            </w:r>
            <w:r w:rsidR="00394D4E">
              <w:rPr>
                <w:rFonts w:ascii="Arial" w:hAnsi="Arial" w:cs="Arial"/>
                <w:sz w:val="16"/>
                <w:szCs w:val="16"/>
              </w:rPr>
              <w:t>, B3,B4a</w:t>
            </w: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235315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CCSS.Math.Content.7.NS.A.1</w:t>
            </w:r>
          </w:p>
          <w:p w:rsidR="00B646E6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CCSS.Math.Content.7.NS.A.2</w:t>
            </w:r>
          </w:p>
          <w:p w:rsidR="00235315" w:rsidRDefault="00B646E6" w:rsidP="00B646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CCSS.Math.Content.7.NS.A.3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CCSS.Math.Content.7.EE.A.1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CCSS.Math.Content.7.EE.A.2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CCSS.Math.Content.7.EE.A.3</w:t>
            </w: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394D4E" w:rsidRDefault="00394D4E" w:rsidP="00394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CCSS.Math.Content.7.EE.A.4</w:t>
            </w:r>
          </w:p>
          <w:p w:rsidR="00394D4E" w:rsidRPr="00340DFF" w:rsidRDefault="00394D4E" w:rsidP="00B646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A11781" w:rsidRDefault="002A4B60" w:rsidP="005A2FBA">
            <w:pPr>
              <w:rPr>
                <w:rFonts w:ascii="Arial" w:hAnsi="Arial" w:cs="Arial"/>
                <w:sz w:val="20"/>
                <w:szCs w:val="20"/>
              </w:rPr>
            </w:pPr>
            <w:r w:rsidRPr="002A4B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127D" w:rsidRDefault="0050127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multiply fractions and mixed numbers and to solve problems by multiplying</w:t>
            </w:r>
          </w:p>
          <w:p w:rsidR="0050127D" w:rsidRDefault="0050127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to divide fractions and mixed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numbersd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to solve problems</w:t>
            </w:r>
          </w:p>
          <w:p w:rsidR="0050127D" w:rsidRDefault="0050127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Learn to change units of length, capacity, and weight in the customary system</w:t>
            </w:r>
          </w:p>
          <w:p w:rsidR="001656D6" w:rsidRPr="002A4B60" w:rsidRDefault="0050127D" w:rsidP="00501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tofind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compare precision of measurements.</w:t>
            </w:r>
          </w:p>
        </w:tc>
        <w:tc>
          <w:tcPr>
            <w:tcW w:w="2310" w:type="dxa"/>
            <w:vMerge w:val="restart"/>
          </w:tcPr>
          <w:p w:rsidR="003F44D6" w:rsidRPr="003F44D6" w:rsidRDefault="003F44D6" w:rsidP="009021E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656EBB" w:rsidRPr="00340DFF" w:rsidRDefault="00656EBB" w:rsidP="00F513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E0249A" w:rsidRDefault="0050127D" w:rsidP="009021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TEST</w:t>
            </w:r>
          </w:p>
          <w:p w:rsidR="00426A60" w:rsidRDefault="00426A60" w:rsidP="009021E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A60" w:rsidRPr="00656EBB" w:rsidRDefault="00426A60" w:rsidP="00902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Pick up WS package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2310" w:type="dxa"/>
            <w:vMerge w:val="restart"/>
          </w:tcPr>
          <w:p w:rsidR="00F5138F" w:rsidRPr="00F5138F" w:rsidRDefault="00F5138F" w:rsidP="009021E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0B93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B646E6" w:rsidP="00010267">
            <w:pPr>
              <w:rPr>
                <w:rFonts w:ascii="Arial" w:hAnsi="Arial" w:cs="Arial"/>
                <w:sz w:val="24"/>
                <w:szCs w:val="24"/>
              </w:rPr>
            </w:pPr>
            <w:r w:rsidRPr="00B646E6">
              <w:rPr>
                <w:rFonts w:ascii="Arial" w:hAnsi="Arial" w:cs="Arial"/>
                <w:sz w:val="16"/>
                <w:szCs w:val="16"/>
              </w:rPr>
              <w:t>A.1a, A.1b,A.1c,A.1d,A2a,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46E6">
              <w:rPr>
                <w:rFonts w:ascii="Arial" w:hAnsi="Arial" w:cs="Arial"/>
                <w:sz w:val="16"/>
                <w:szCs w:val="16"/>
              </w:rPr>
              <w:t>A.2b,A2c,</w:t>
            </w:r>
            <w:r w:rsidR="00010267">
              <w:rPr>
                <w:rFonts w:ascii="Arial" w:hAnsi="Arial" w:cs="Arial"/>
                <w:sz w:val="16"/>
                <w:szCs w:val="16"/>
              </w:rPr>
              <w:t xml:space="preserve"> A2d, A3</w:t>
            </w:r>
            <w:r w:rsidR="00394D4E">
              <w:rPr>
                <w:rFonts w:ascii="Arial" w:hAnsi="Arial" w:cs="Arial"/>
                <w:sz w:val="16"/>
                <w:szCs w:val="16"/>
              </w:rPr>
              <w:t xml:space="preserve"> B3,B4a,</w:t>
            </w: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CB" w:rsidRDefault="00E111CB" w:rsidP="00E5341A">
      <w:r>
        <w:separator/>
      </w:r>
    </w:p>
  </w:endnote>
  <w:endnote w:type="continuationSeparator" w:id="0">
    <w:p w:rsidR="00E111CB" w:rsidRDefault="00E111CB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CB" w:rsidRDefault="00E111CB" w:rsidP="00E5341A">
      <w:r>
        <w:separator/>
      </w:r>
    </w:p>
  </w:footnote>
  <w:footnote w:type="continuationSeparator" w:id="0">
    <w:p w:rsidR="00E111CB" w:rsidRDefault="00E111CB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proofErr w:type="spellStart"/>
    <w:r>
      <w:rPr>
        <w:rFonts w:ascii="Cambria" w:eastAsia="Times New Roman" w:hAnsi="Cambria"/>
        <w:sz w:val="32"/>
        <w:szCs w:val="32"/>
      </w:rPr>
      <w:t>Date</w:t>
    </w:r>
    <w:proofErr w:type="gramStart"/>
    <w:r>
      <w:rPr>
        <w:rFonts w:ascii="Cambria" w:eastAsia="Times New Roman" w:hAnsi="Cambria"/>
        <w:sz w:val="32"/>
        <w:szCs w:val="32"/>
      </w:rPr>
      <w:t>:</w:t>
    </w:r>
    <w:r w:rsidR="00A05471">
      <w:rPr>
        <w:rFonts w:ascii="Cambria" w:eastAsia="Times New Roman" w:hAnsi="Cambria"/>
        <w:sz w:val="32"/>
        <w:szCs w:val="32"/>
      </w:rPr>
      <w:t>Oct</w:t>
    </w:r>
    <w:proofErr w:type="spellEnd"/>
    <w:proofErr w:type="gramEnd"/>
    <w:r w:rsidR="00A05471">
      <w:rPr>
        <w:rFonts w:ascii="Cambria" w:eastAsia="Times New Roman" w:hAnsi="Cambria"/>
        <w:sz w:val="32"/>
        <w:szCs w:val="32"/>
      </w:rPr>
      <w:t xml:space="preserve"> 7-11</w:t>
    </w:r>
    <w:r w:rsidR="0047699C">
      <w:rPr>
        <w:rFonts w:ascii="Cambria" w:eastAsia="Times New Roman" w:hAnsi="Cambria"/>
        <w:sz w:val="32"/>
        <w:szCs w:val="32"/>
      </w:rPr>
      <w:t>,2013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4EB"/>
    <w:multiLevelType w:val="hybridMultilevel"/>
    <w:tmpl w:val="BE38FED8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DCF"/>
    <w:multiLevelType w:val="hybridMultilevel"/>
    <w:tmpl w:val="9B186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0421"/>
    <w:multiLevelType w:val="hybridMultilevel"/>
    <w:tmpl w:val="53D6B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7D23"/>
    <w:multiLevelType w:val="hybridMultilevel"/>
    <w:tmpl w:val="CA16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90FEF"/>
    <w:multiLevelType w:val="hybridMultilevel"/>
    <w:tmpl w:val="0E4A6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B50B9"/>
    <w:multiLevelType w:val="hybridMultilevel"/>
    <w:tmpl w:val="5846D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EEB"/>
    <w:multiLevelType w:val="hybridMultilevel"/>
    <w:tmpl w:val="455A1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F64"/>
    <w:multiLevelType w:val="hybridMultilevel"/>
    <w:tmpl w:val="C28E7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37E2"/>
    <w:multiLevelType w:val="hybridMultilevel"/>
    <w:tmpl w:val="DFE4F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257F9"/>
    <w:multiLevelType w:val="hybridMultilevel"/>
    <w:tmpl w:val="B51E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065F6"/>
    <w:multiLevelType w:val="hybridMultilevel"/>
    <w:tmpl w:val="45B0FC2C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D1097"/>
    <w:multiLevelType w:val="hybridMultilevel"/>
    <w:tmpl w:val="0E22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C7F14"/>
    <w:multiLevelType w:val="hybridMultilevel"/>
    <w:tmpl w:val="B81C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F654D"/>
    <w:multiLevelType w:val="hybridMultilevel"/>
    <w:tmpl w:val="0652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74839"/>
    <w:multiLevelType w:val="hybridMultilevel"/>
    <w:tmpl w:val="D8E42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61FD"/>
    <w:multiLevelType w:val="hybridMultilevel"/>
    <w:tmpl w:val="22AA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55A6F"/>
    <w:multiLevelType w:val="hybridMultilevel"/>
    <w:tmpl w:val="E2F2DA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F43FD"/>
    <w:multiLevelType w:val="hybridMultilevel"/>
    <w:tmpl w:val="0998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27668"/>
    <w:multiLevelType w:val="hybridMultilevel"/>
    <w:tmpl w:val="378EC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C4969"/>
    <w:multiLevelType w:val="hybridMultilevel"/>
    <w:tmpl w:val="37949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F2634"/>
    <w:multiLevelType w:val="hybridMultilevel"/>
    <w:tmpl w:val="6ADA8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3207B"/>
    <w:multiLevelType w:val="hybridMultilevel"/>
    <w:tmpl w:val="7E947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326B1"/>
    <w:multiLevelType w:val="hybridMultilevel"/>
    <w:tmpl w:val="73563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15"/>
  </w:num>
  <w:num w:numId="9">
    <w:abstractNumId w:val="17"/>
  </w:num>
  <w:num w:numId="10">
    <w:abstractNumId w:val="22"/>
  </w:num>
  <w:num w:numId="11">
    <w:abstractNumId w:val="3"/>
  </w:num>
  <w:num w:numId="12">
    <w:abstractNumId w:val="16"/>
  </w:num>
  <w:num w:numId="13">
    <w:abstractNumId w:val="21"/>
  </w:num>
  <w:num w:numId="14">
    <w:abstractNumId w:val="5"/>
  </w:num>
  <w:num w:numId="15">
    <w:abstractNumId w:val="19"/>
  </w:num>
  <w:num w:numId="16">
    <w:abstractNumId w:val="20"/>
  </w:num>
  <w:num w:numId="17">
    <w:abstractNumId w:val="14"/>
  </w:num>
  <w:num w:numId="18">
    <w:abstractNumId w:val="2"/>
  </w:num>
  <w:num w:numId="19">
    <w:abstractNumId w:val="7"/>
  </w:num>
  <w:num w:numId="20">
    <w:abstractNumId w:val="10"/>
  </w:num>
  <w:num w:numId="21">
    <w:abstractNumId w:val="0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7037"/>
    <w:rsid w:val="00022BDC"/>
    <w:rsid w:val="000523C1"/>
    <w:rsid w:val="00057015"/>
    <w:rsid w:val="000717A5"/>
    <w:rsid w:val="00090084"/>
    <w:rsid w:val="00096784"/>
    <w:rsid w:val="000A4042"/>
    <w:rsid w:val="000B78C1"/>
    <w:rsid w:val="000E1C9E"/>
    <w:rsid w:val="00135715"/>
    <w:rsid w:val="00153648"/>
    <w:rsid w:val="00154D59"/>
    <w:rsid w:val="001555D6"/>
    <w:rsid w:val="0016554E"/>
    <w:rsid w:val="001656D6"/>
    <w:rsid w:val="001A1163"/>
    <w:rsid w:val="001B242A"/>
    <w:rsid w:val="001C372D"/>
    <w:rsid w:val="001F1795"/>
    <w:rsid w:val="001F1F81"/>
    <w:rsid w:val="00201215"/>
    <w:rsid w:val="00235315"/>
    <w:rsid w:val="002559C5"/>
    <w:rsid w:val="00271A95"/>
    <w:rsid w:val="00290E2C"/>
    <w:rsid w:val="002A4B60"/>
    <w:rsid w:val="002B3F9E"/>
    <w:rsid w:val="002D5089"/>
    <w:rsid w:val="00300359"/>
    <w:rsid w:val="003121BA"/>
    <w:rsid w:val="00325C41"/>
    <w:rsid w:val="003349CB"/>
    <w:rsid w:val="00340DFF"/>
    <w:rsid w:val="00373D32"/>
    <w:rsid w:val="00376447"/>
    <w:rsid w:val="00386629"/>
    <w:rsid w:val="00394D4E"/>
    <w:rsid w:val="003A3AAE"/>
    <w:rsid w:val="003E127C"/>
    <w:rsid w:val="003F44D6"/>
    <w:rsid w:val="00417539"/>
    <w:rsid w:val="00422E68"/>
    <w:rsid w:val="00426A60"/>
    <w:rsid w:val="004272E3"/>
    <w:rsid w:val="0043071D"/>
    <w:rsid w:val="00436A40"/>
    <w:rsid w:val="00440B93"/>
    <w:rsid w:val="00446B49"/>
    <w:rsid w:val="00447975"/>
    <w:rsid w:val="0046305B"/>
    <w:rsid w:val="0047699C"/>
    <w:rsid w:val="00495919"/>
    <w:rsid w:val="0049667C"/>
    <w:rsid w:val="004D7A5B"/>
    <w:rsid w:val="0050127D"/>
    <w:rsid w:val="00510A12"/>
    <w:rsid w:val="00520774"/>
    <w:rsid w:val="00524C48"/>
    <w:rsid w:val="00553DAC"/>
    <w:rsid w:val="00555D38"/>
    <w:rsid w:val="00567C61"/>
    <w:rsid w:val="00573725"/>
    <w:rsid w:val="00576622"/>
    <w:rsid w:val="00576676"/>
    <w:rsid w:val="00583813"/>
    <w:rsid w:val="00584B65"/>
    <w:rsid w:val="0059586B"/>
    <w:rsid w:val="005A2FBA"/>
    <w:rsid w:val="005E4C6B"/>
    <w:rsid w:val="005F27BF"/>
    <w:rsid w:val="0060344C"/>
    <w:rsid w:val="0061239F"/>
    <w:rsid w:val="00622678"/>
    <w:rsid w:val="00623813"/>
    <w:rsid w:val="0063550D"/>
    <w:rsid w:val="006404ED"/>
    <w:rsid w:val="00656EBB"/>
    <w:rsid w:val="00687C1F"/>
    <w:rsid w:val="006A655E"/>
    <w:rsid w:val="006C4DDE"/>
    <w:rsid w:val="0071334F"/>
    <w:rsid w:val="00734C05"/>
    <w:rsid w:val="00751DBA"/>
    <w:rsid w:val="00753865"/>
    <w:rsid w:val="00764599"/>
    <w:rsid w:val="00775C6E"/>
    <w:rsid w:val="00783404"/>
    <w:rsid w:val="007A228E"/>
    <w:rsid w:val="007C1094"/>
    <w:rsid w:val="007D2C59"/>
    <w:rsid w:val="007E501C"/>
    <w:rsid w:val="007F4F6E"/>
    <w:rsid w:val="00855A8F"/>
    <w:rsid w:val="0086292E"/>
    <w:rsid w:val="00880904"/>
    <w:rsid w:val="00885EFA"/>
    <w:rsid w:val="008A6F8D"/>
    <w:rsid w:val="008B11D7"/>
    <w:rsid w:val="008B45BA"/>
    <w:rsid w:val="008B60BF"/>
    <w:rsid w:val="008B6EE4"/>
    <w:rsid w:val="008D4AF6"/>
    <w:rsid w:val="008F2660"/>
    <w:rsid w:val="009021E6"/>
    <w:rsid w:val="009203AF"/>
    <w:rsid w:val="00944441"/>
    <w:rsid w:val="0094510E"/>
    <w:rsid w:val="00945C3A"/>
    <w:rsid w:val="00960EF8"/>
    <w:rsid w:val="00963011"/>
    <w:rsid w:val="009630FD"/>
    <w:rsid w:val="009B3B93"/>
    <w:rsid w:val="009B6A3A"/>
    <w:rsid w:val="009C46AA"/>
    <w:rsid w:val="009C704E"/>
    <w:rsid w:val="009D44D1"/>
    <w:rsid w:val="009F5D5D"/>
    <w:rsid w:val="00A0276A"/>
    <w:rsid w:val="00A05471"/>
    <w:rsid w:val="00A11781"/>
    <w:rsid w:val="00A15CCC"/>
    <w:rsid w:val="00A3183E"/>
    <w:rsid w:val="00A32781"/>
    <w:rsid w:val="00A85F8D"/>
    <w:rsid w:val="00A95A82"/>
    <w:rsid w:val="00AB4457"/>
    <w:rsid w:val="00AB5C6C"/>
    <w:rsid w:val="00AB745C"/>
    <w:rsid w:val="00AC037F"/>
    <w:rsid w:val="00AC5475"/>
    <w:rsid w:val="00AE3190"/>
    <w:rsid w:val="00B22AFD"/>
    <w:rsid w:val="00B261E0"/>
    <w:rsid w:val="00B26762"/>
    <w:rsid w:val="00B44A60"/>
    <w:rsid w:val="00B45C70"/>
    <w:rsid w:val="00B646E6"/>
    <w:rsid w:val="00B82D48"/>
    <w:rsid w:val="00B8440F"/>
    <w:rsid w:val="00B92CCD"/>
    <w:rsid w:val="00BA7AB1"/>
    <w:rsid w:val="00BE66AC"/>
    <w:rsid w:val="00C332A8"/>
    <w:rsid w:val="00C544B4"/>
    <w:rsid w:val="00C62D9C"/>
    <w:rsid w:val="00C761A1"/>
    <w:rsid w:val="00CB262D"/>
    <w:rsid w:val="00CC4FEB"/>
    <w:rsid w:val="00CC71E8"/>
    <w:rsid w:val="00CE7E25"/>
    <w:rsid w:val="00D34888"/>
    <w:rsid w:val="00D47D78"/>
    <w:rsid w:val="00D5056F"/>
    <w:rsid w:val="00D60D89"/>
    <w:rsid w:val="00D66472"/>
    <w:rsid w:val="00D87AF1"/>
    <w:rsid w:val="00DA5AFD"/>
    <w:rsid w:val="00DB3A01"/>
    <w:rsid w:val="00DE62B7"/>
    <w:rsid w:val="00DF3F3B"/>
    <w:rsid w:val="00DF4D1C"/>
    <w:rsid w:val="00E0249A"/>
    <w:rsid w:val="00E111CB"/>
    <w:rsid w:val="00E22F34"/>
    <w:rsid w:val="00E302B1"/>
    <w:rsid w:val="00E41A7A"/>
    <w:rsid w:val="00E5341A"/>
    <w:rsid w:val="00E563A9"/>
    <w:rsid w:val="00E67DDB"/>
    <w:rsid w:val="00E96BBB"/>
    <w:rsid w:val="00EB2FF9"/>
    <w:rsid w:val="00EF7363"/>
    <w:rsid w:val="00F34A57"/>
    <w:rsid w:val="00F36ECC"/>
    <w:rsid w:val="00F459E8"/>
    <w:rsid w:val="00F5138F"/>
    <w:rsid w:val="00F5643F"/>
    <w:rsid w:val="00F71B35"/>
    <w:rsid w:val="00F721C5"/>
    <w:rsid w:val="00F86D93"/>
    <w:rsid w:val="00FA3A82"/>
    <w:rsid w:val="00FC536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513D4-8F3B-4802-9DF1-7BD777BD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042E-579A-4977-8F70-4D1EA1F2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cp:lastModifiedBy>Evangelina Vasquez</cp:lastModifiedBy>
  <cp:revision>12</cp:revision>
  <cp:lastPrinted>2013-09-20T14:35:00Z</cp:lastPrinted>
  <dcterms:created xsi:type="dcterms:W3CDTF">2013-09-25T15:58:00Z</dcterms:created>
  <dcterms:modified xsi:type="dcterms:W3CDTF">2013-10-01T19:04:00Z</dcterms:modified>
</cp:coreProperties>
</file>