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41" w:rsidRDefault="00417274" w:rsidP="005C3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41">
        <w:rPr>
          <w:rFonts w:ascii="Times New Roman" w:hAnsi="Times New Roman" w:cs="Times New Roman"/>
          <w:b/>
          <w:bCs/>
          <w:sz w:val="24"/>
          <w:szCs w:val="24"/>
          <w:u w:val="single"/>
        </w:rPr>
        <w:t>STRUKTUR PROSEDURAL</w:t>
      </w:r>
    </w:p>
    <w:p w:rsidR="005C3641" w:rsidRPr="005C3641" w:rsidRDefault="005C3641" w:rsidP="005C36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3641">
        <w:rPr>
          <w:rFonts w:ascii="Times New Roman" w:hAnsi="Times New Roman" w:cs="Times New Roman"/>
          <w:b/>
          <w:bCs/>
          <w:sz w:val="32"/>
          <w:szCs w:val="32"/>
        </w:rPr>
        <w:t>PEMETAAN KOMPETENSI</w:t>
      </w:r>
    </w:p>
    <w:p w:rsidR="00537946" w:rsidRPr="00537946" w:rsidRDefault="00537946" w:rsidP="005C3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946">
        <w:rPr>
          <w:rFonts w:ascii="Times New Roman" w:hAnsi="Times New Roman" w:cs="Times New Roman"/>
          <w:b/>
          <w:sz w:val="28"/>
          <w:szCs w:val="28"/>
        </w:rPr>
        <w:t>Mata Kuliah</w:t>
      </w:r>
      <w:r w:rsidRPr="00537946">
        <w:rPr>
          <w:rFonts w:ascii="Times New Roman" w:hAnsi="Times New Roman" w:cs="Times New Roman"/>
          <w:b/>
          <w:sz w:val="28"/>
          <w:szCs w:val="28"/>
        </w:rPr>
        <w:tab/>
        <w:t>:Pendidikan Kependudukan dan Lingkungan Hidup</w:t>
      </w:r>
    </w:p>
    <w:p w:rsidR="00537946" w:rsidRPr="00537946" w:rsidRDefault="00537946" w:rsidP="005C3641">
      <w:pPr>
        <w:spacing w:after="0" w:line="240" w:lineRule="auto"/>
        <w:rPr>
          <w:b/>
        </w:rPr>
      </w:pPr>
      <w:r w:rsidRPr="00537946">
        <w:rPr>
          <w:rFonts w:ascii="Times New Roman" w:hAnsi="Times New Roman" w:cs="Times New Roman"/>
          <w:b/>
          <w:sz w:val="28"/>
          <w:szCs w:val="28"/>
        </w:rPr>
        <w:t xml:space="preserve">Dosen </w:t>
      </w:r>
      <w:r w:rsidRPr="00537946">
        <w:rPr>
          <w:rFonts w:ascii="Times New Roman" w:hAnsi="Times New Roman" w:cs="Times New Roman"/>
          <w:b/>
          <w:sz w:val="28"/>
          <w:szCs w:val="28"/>
        </w:rPr>
        <w:tab/>
      </w:r>
      <w:r w:rsidRPr="00537946">
        <w:rPr>
          <w:rFonts w:ascii="Times New Roman" w:hAnsi="Times New Roman" w:cs="Times New Roman"/>
          <w:b/>
          <w:sz w:val="28"/>
          <w:szCs w:val="28"/>
        </w:rPr>
        <w:tab/>
        <w:t>: Irvin Novita Arifin, S.Pd, M.Pd</w:t>
      </w:r>
    </w:p>
    <w:p w:rsidR="006B127C" w:rsidRDefault="00537946" w:rsidP="006C2084">
      <w:pPr>
        <w:spacing w:after="0"/>
        <w:jc w:val="center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4" type="#_x0000_t66" style="position:absolute;left:0;text-align:left;margin-left:152.9pt;margin-top:164.55pt;width:22.6pt;height:32.25pt;z-index:2516756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 id="_x0000_s1043" type="#_x0000_t66" style="position:absolute;left:0;text-align:left;margin-left:342.5pt;margin-top:166.2pt;width:22.6pt;height:32.25pt;z-index:2516746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 id="_x0000_s1042" type="#_x0000_t66" style="position:absolute;left:0;text-align:left;margin-left:526.25pt;margin-top:170.4pt;width:22.6pt;height:32.25pt;z-index:2516736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 id="_x0000_s1041" type="#_x0000_t66" style="position:absolute;left:0;text-align:left;margin-left:723.2pt;margin-top:176.25pt;width:22.6pt;height:32.25pt;z-index:251672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54.8pt;margin-top:300.2pt;width:24.9pt;height:24.7pt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 id="_x0000_s1038" type="#_x0000_t13" style="position:absolute;left:0;text-align:left;margin-left:343.05pt;margin-top:301.55pt;width:24.9pt;height:24.7pt;z-index:25167052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 id="_x0000_s1037" type="#_x0000_t13" style="position:absolute;left:0;text-align:left;margin-left:530.55pt;margin-top:305.3pt;width:24.9pt;height:24.7pt;z-index:2516695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9" type="#_x0000_t89" style="position:absolute;left:0;text-align:left;margin-left:723.2pt;margin-top:227.45pt;width:27.95pt;height:128.95pt;z-index:2516715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5" type="#_x0000_t104" style="position:absolute;left:0;text-align:left;margin-left:39.65pt;margin-top:64.7pt;width:188.9pt;height:32.25pt;z-index:2516766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roundrect id="_x0000_s1026" style="position:absolute;left:0;text-align:left;margin-left:239.8pt;margin-top:19.25pt;width:264.2pt;height:77.35pt;z-index:251658240" arcsize="10923f">
            <v:textbox>
              <w:txbxContent>
                <w:p w:rsidR="004259B0" w:rsidRPr="004259B0" w:rsidRDefault="004259B0" w:rsidP="004259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5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Setelah mengikuti mata kuliah ini mahasiswa mampu menerapkan konsep dasar lingkungan hidup dimasyarakat dan kehidupan sehari-hari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554.4pt;margin-top:132.65pt;width:156.9pt;height:113.95pt;z-index:251662336" arcsize="10923f">
            <v:textbox>
              <w:txbxContent>
                <w:p w:rsidR="00B61038" w:rsidRDefault="00B61038" w:rsidP="009B1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B1315" w:rsidRPr="00B61038" w:rsidRDefault="009B1315" w:rsidP="009B1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61038">
                    <w:rPr>
                      <w:rFonts w:ascii="Times New Roman" w:hAnsi="Times New Roman" w:cs="Times New Roman"/>
                      <w:sz w:val="28"/>
                    </w:rPr>
                    <w:t>Mengide</w:t>
                  </w:r>
                  <w:r w:rsidR="00B61038" w:rsidRPr="00B61038">
                    <w:rPr>
                      <w:rFonts w:ascii="Times New Roman" w:hAnsi="Times New Roman" w:cs="Times New Roman"/>
                      <w:sz w:val="28"/>
                    </w:rPr>
                    <w:t>ntifikasi manusia dan udara (atsmosfer)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367.05pt;margin-top:132.2pt;width:156.9pt;height:113.95pt;z-index:251661312" arcsize="10923f">
            <v:textbox>
              <w:txbxContent>
                <w:p w:rsidR="009B1315" w:rsidRPr="00B61038" w:rsidRDefault="009B1315" w:rsidP="009B1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61038">
                    <w:rPr>
                      <w:rFonts w:ascii="Times New Roman" w:hAnsi="Times New Roman" w:cs="Times New Roman"/>
                      <w:sz w:val="28"/>
                    </w:rPr>
                    <w:t>Menghubungkan penduduk, sumber daya alam dan kerusakan lingkungan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182.85pt;margin-top:130.7pt;width:156.9pt;height:113.95pt;z-index:251660288" arcsize="10923f">
            <v:textbox>
              <w:txbxContent>
                <w:p w:rsidR="00B61038" w:rsidRDefault="00B61038" w:rsidP="009B1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B1315" w:rsidRPr="00B61038" w:rsidRDefault="009B1315" w:rsidP="009B1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61038">
                    <w:rPr>
                      <w:rFonts w:ascii="Times New Roman" w:hAnsi="Times New Roman" w:cs="Times New Roman"/>
                      <w:sz w:val="28"/>
                    </w:rPr>
                    <w:t>Menganalisis Etika Lingkungan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-5.55pt;margin-top:129.2pt;width:156.9pt;height:113.95pt;z-index:251659264" arcsize="10923f">
            <v:textbox>
              <w:txbxContent>
                <w:p w:rsidR="00B61038" w:rsidRDefault="00B61038" w:rsidP="009B1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75671A" w:rsidRPr="00B61038" w:rsidRDefault="009B1315" w:rsidP="009B1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61038">
                    <w:rPr>
                      <w:rFonts w:ascii="Times New Roman" w:hAnsi="Times New Roman" w:cs="Times New Roman"/>
                      <w:sz w:val="28"/>
                    </w:rPr>
                    <w:t>Merancang pembangunan berkelanjutan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555.75pt;margin-top:268.4pt;width:156.9pt;height:113.95pt;z-index:251666432" arcsize="10923f">
            <v:textbox>
              <w:txbxContent>
                <w:p w:rsidR="00B61038" w:rsidRDefault="00B61038" w:rsidP="00B610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61038" w:rsidRPr="00B61038" w:rsidRDefault="00B61038" w:rsidP="00B610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61038">
                    <w:rPr>
                      <w:rFonts w:ascii="Times New Roman" w:hAnsi="Times New Roman" w:cs="Times New Roman"/>
                      <w:sz w:val="28"/>
                    </w:rPr>
                    <w:t>Menghubungkan manusia tanah dan lahan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370.5pt;margin-top:273.2pt;width:156.9pt;height:113.95pt;z-index:251665408" arcsize="10923f">
            <v:textbox>
              <w:txbxContent>
                <w:p w:rsidR="00B61038" w:rsidRDefault="00B61038" w:rsidP="00B610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61038" w:rsidRPr="00B61038" w:rsidRDefault="00B61038" w:rsidP="00B610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61038">
                    <w:rPr>
                      <w:rFonts w:ascii="Times New Roman" w:hAnsi="Times New Roman" w:cs="Times New Roman"/>
                      <w:sz w:val="28"/>
                    </w:rPr>
                    <w:t>Mengidentifikasi manusia dan air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183.15pt;margin-top:269.6pt;width:156.9pt;height:113.95pt;z-index:251664384" arcsize="10923f">
            <v:textbox>
              <w:txbxContent>
                <w:p w:rsidR="00B61038" w:rsidRDefault="00B61038" w:rsidP="00B6103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</w:p>
                <w:p w:rsidR="00B61038" w:rsidRPr="00B61038" w:rsidRDefault="00B61038" w:rsidP="00B6103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  <w:r w:rsidRPr="00B61038">
                    <w:rPr>
                      <w:rFonts w:ascii="Times New Roman" w:hAnsi="Times New Roman" w:cs="Times New Roman"/>
                      <w:sz w:val="28"/>
                      <w:szCs w:val="20"/>
                    </w:rPr>
                    <w:t>Mengidentifikasi  manusia, energi dan sumber daya alam</w:t>
                  </w:r>
                </w:p>
                <w:p w:rsidR="00B61038" w:rsidRDefault="00B61038" w:rsidP="00B6103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-6.3pt;margin-top:269.15pt;width:156.9pt;height:113.95pt;z-index:251663360" arcsize="10923f">
            <v:textbox>
              <w:txbxContent>
                <w:p w:rsidR="00B61038" w:rsidRPr="00B61038" w:rsidRDefault="00B61038" w:rsidP="00B61038">
                  <w:pPr>
                    <w:jc w:val="center"/>
                    <w:rPr>
                      <w:sz w:val="30"/>
                    </w:rPr>
                  </w:pPr>
                  <w:r w:rsidRPr="00B61038">
                    <w:rPr>
                      <w:rFonts w:ascii="Times New Roman" w:hAnsi="Times New Roman" w:cs="Times New Roman"/>
                      <w:sz w:val="28"/>
                      <w:szCs w:val="20"/>
                    </w:rPr>
                    <w:t>Menghubungkan konsep dasar pendidikan  lingkungan hidup</w:t>
                  </w:r>
                </w:p>
              </w:txbxContent>
            </v:textbox>
          </v:roundrect>
        </w:pict>
      </w:r>
    </w:p>
    <w:sectPr w:rsidR="006B127C" w:rsidSect="006C208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7C3D2E"/>
    <w:rsid w:val="00417274"/>
    <w:rsid w:val="004259B0"/>
    <w:rsid w:val="00537946"/>
    <w:rsid w:val="005C3641"/>
    <w:rsid w:val="006B127C"/>
    <w:rsid w:val="006C2084"/>
    <w:rsid w:val="0075671A"/>
    <w:rsid w:val="007C3D2E"/>
    <w:rsid w:val="009B1315"/>
    <w:rsid w:val="00A33281"/>
    <w:rsid w:val="00B6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1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A7FD-9D5B-4F50-8D2D-0276B348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CHACHA</dc:creator>
  <cp:keywords/>
  <dc:description/>
  <cp:lastModifiedBy>CHACHA</cp:lastModifiedBy>
  <cp:revision>5</cp:revision>
  <dcterms:created xsi:type="dcterms:W3CDTF">2012-12-09T04:46:00Z</dcterms:created>
  <dcterms:modified xsi:type="dcterms:W3CDTF">2012-12-09T06:24:00Z</dcterms:modified>
</cp:coreProperties>
</file>