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5BC2" w:rsidRDefault="00992689">
      <w:pPr>
        <w:pStyle w:val="normal0"/>
        <w:jc w:val="center"/>
      </w:pPr>
      <w:bookmarkStart w:id="0" w:name="_GoBack"/>
      <w:bookmarkEnd w:id="0"/>
      <w:r>
        <w:rPr>
          <w:b/>
        </w:rPr>
        <w:t xml:space="preserve">Lesson Plan   </w:t>
      </w:r>
    </w:p>
    <w:p w:rsidR="00215BC2" w:rsidRDefault="00992689">
      <w:pPr>
        <w:pStyle w:val="normal0"/>
      </w:pPr>
      <w:r>
        <w:rPr>
          <w:b/>
        </w:rPr>
        <w:t>Course:</w:t>
      </w:r>
      <w:r>
        <w:t xml:space="preserve">  Forensic Science</w:t>
      </w:r>
    </w:p>
    <w:p w:rsidR="00215BC2" w:rsidRDefault="00992689">
      <w:pPr>
        <w:pStyle w:val="normal0"/>
      </w:pPr>
      <w:r>
        <w:rPr>
          <w:b/>
        </w:rPr>
        <w:t>Topic:</w:t>
      </w:r>
      <w:r>
        <w:t xml:space="preserve">  Forensic Fiber Analysis</w:t>
      </w:r>
    </w:p>
    <w:p w:rsidR="00215BC2" w:rsidRDefault="00215BC2">
      <w:pPr>
        <w:pStyle w:val="normal0"/>
      </w:pPr>
    </w:p>
    <w:p w:rsidR="00215BC2" w:rsidRDefault="00992689">
      <w:pPr>
        <w:pStyle w:val="normal0"/>
      </w:pPr>
      <w:r>
        <w:rPr>
          <w:b/>
        </w:rPr>
        <w:t xml:space="preserve">Lesson Goals:  </w:t>
      </w:r>
    </w:p>
    <w:p w:rsidR="00215BC2" w:rsidRDefault="00992689">
      <w:pPr>
        <w:pStyle w:val="normal0"/>
      </w:pPr>
      <w:r>
        <w:t>1. Introduce the characteristics of a variety of natural and synthetic fibers.</w:t>
      </w:r>
    </w:p>
    <w:p w:rsidR="00215BC2" w:rsidRDefault="00992689">
      <w:pPr>
        <w:pStyle w:val="normal0"/>
      </w:pPr>
      <w:r>
        <w:t>2. Compare and contrast various types of fibers through chemical and physical analysis.</w:t>
      </w:r>
    </w:p>
    <w:p w:rsidR="00215BC2" w:rsidRDefault="00215BC2">
      <w:pPr>
        <w:pStyle w:val="normal0"/>
      </w:pPr>
    </w:p>
    <w:p w:rsidR="00215BC2" w:rsidRDefault="00992689">
      <w:pPr>
        <w:pStyle w:val="normal0"/>
      </w:pPr>
      <w:r>
        <w:rPr>
          <w:b/>
        </w:rPr>
        <w:t>Students will know and be able to:</w:t>
      </w:r>
    </w:p>
    <w:p w:rsidR="00215BC2" w:rsidRDefault="00992689">
      <w:pPr>
        <w:pStyle w:val="normal0"/>
      </w:pPr>
      <w:r>
        <w:t xml:space="preserve"> 1. Examine, identify and analyze fiber evidence.</w:t>
      </w:r>
    </w:p>
    <w:p w:rsidR="00215BC2" w:rsidRDefault="00992689">
      <w:pPr>
        <w:pStyle w:val="normal0"/>
      </w:pPr>
      <w:r>
        <w:t xml:space="preserve"> 2. Use physical and chemical properties to identify an unknown fiber.</w:t>
      </w:r>
    </w:p>
    <w:p w:rsidR="00215BC2" w:rsidRDefault="00215BC2">
      <w:pPr>
        <w:pStyle w:val="normal0"/>
      </w:pPr>
    </w:p>
    <w:p w:rsidR="00215BC2" w:rsidRDefault="00992689">
      <w:pPr>
        <w:pStyle w:val="normal0"/>
      </w:pPr>
      <w:r>
        <w:rPr>
          <w:b/>
        </w:rPr>
        <w:t>Materials:</w:t>
      </w:r>
      <w:r>
        <w:rPr>
          <w:b/>
        </w:rPr>
        <w:t xml:space="preserve">  </w:t>
      </w:r>
    </w:p>
    <w:p w:rsidR="00215BC2" w:rsidRDefault="00992689">
      <w:pPr>
        <w:pStyle w:val="normal0"/>
      </w:pPr>
      <w:r>
        <w:t>Keynote Presentation: procedures used to collect and analyze fiber evidence</w:t>
      </w:r>
    </w:p>
    <w:p w:rsidR="00215BC2" w:rsidRDefault="00992689">
      <w:pPr>
        <w:pStyle w:val="normal0"/>
      </w:pPr>
      <w:r>
        <w:t>Elmo Document Camera</w:t>
      </w:r>
    </w:p>
    <w:p w:rsidR="00215BC2" w:rsidRDefault="00992689">
      <w:pPr>
        <w:pStyle w:val="normal0"/>
      </w:pPr>
      <w:r>
        <w:t>Piece of clothing</w:t>
      </w:r>
    </w:p>
    <w:p w:rsidR="00215BC2" w:rsidRDefault="00992689">
      <w:pPr>
        <w:pStyle w:val="normal0"/>
      </w:pPr>
      <w:r>
        <w:t>Adhesive clear tape</w:t>
      </w:r>
    </w:p>
    <w:p w:rsidR="00215BC2" w:rsidRDefault="00992689">
      <w:pPr>
        <w:pStyle w:val="normal0"/>
      </w:pPr>
      <w:r>
        <w:t>Clean sheet of paper</w:t>
      </w:r>
    </w:p>
    <w:p w:rsidR="00215BC2" w:rsidRDefault="00992689">
      <w:pPr>
        <w:pStyle w:val="normal0"/>
      </w:pPr>
      <w:r>
        <w:t>Candle</w:t>
      </w:r>
    </w:p>
    <w:p w:rsidR="00215BC2" w:rsidRDefault="00992689">
      <w:pPr>
        <w:pStyle w:val="normal0"/>
      </w:pPr>
      <w:r>
        <w:t>Matches</w:t>
      </w:r>
    </w:p>
    <w:p w:rsidR="00215BC2" w:rsidRDefault="00992689">
      <w:pPr>
        <w:pStyle w:val="normal0"/>
      </w:pPr>
      <w:r>
        <w:t>Forceps</w:t>
      </w:r>
    </w:p>
    <w:p w:rsidR="00215BC2" w:rsidRDefault="00992689">
      <w:pPr>
        <w:pStyle w:val="normal0"/>
      </w:pPr>
      <w:r>
        <w:t>Fiber samples</w:t>
      </w:r>
    </w:p>
    <w:p w:rsidR="00215BC2" w:rsidRDefault="00215BC2">
      <w:pPr>
        <w:pStyle w:val="normal0"/>
      </w:pPr>
    </w:p>
    <w:p w:rsidR="00215BC2" w:rsidRDefault="00992689">
      <w:pPr>
        <w:pStyle w:val="normal0"/>
      </w:pPr>
      <w:r>
        <w:rPr>
          <w:b/>
        </w:rPr>
        <w:t>Instructional Procedures</w:t>
      </w:r>
    </w:p>
    <w:p w:rsidR="00215BC2" w:rsidRDefault="00992689">
      <w:pPr>
        <w:pStyle w:val="normal0"/>
      </w:pPr>
      <w:r>
        <w:t xml:space="preserve">  </w:t>
      </w:r>
      <w:r>
        <w:rPr>
          <w:b/>
        </w:rPr>
        <w:t xml:space="preserve">Opening: </w:t>
      </w:r>
      <w:r>
        <w:t xml:space="preserve"> Keynote presentation t</w:t>
      </w:r>
      <w:r>
        <w:t xml:space="preserve">o Introduce the procedures used in forensics to collect  </w:t>
      </w:r>
    </w:p>
    <w:p w:rsidR="00215BC2" w:rsidRDefault="00992689">
      <w:pPr>
        <w:pStyle w:val="normal0"/>
      </w:pPr>
      <w:r>
        <w:t xml:space="preserve">                     </w:t>
      </w:r>
      <w:proofErr w:type="gramStart"/>
      <w:r>
        <w:t>and</w:t>
      </w:r>
      <w:proofErr w:type="gramEnd"/>
      <w:r>
        <w:t xml:space="preserve"> analyze fiber evidence.</w:t>
      </w:r>
    </w:p>
    <w:p w:rsidR="00215BC2" w:rsidRDefault="00992689">
      <w:pPr>
        <w:pStyle w:val="normal0"/>
      </w:pPr>
      <w:r>
        <w:t xml:space="preserve"> </w:t>
      </w:r>
    </w:p>
    <w:p w:rsidR="00215BC2" w:rsidRDefault="00992689">
      <w:pPr>
        <w:pStyle w:val="normal0"/>
      </w:pPr>
      <w:r>
        <w:rPr>
          <w:b/>
        </w:rPr>
        <w:t xml:space="preserve">Engagement: </w:t>
      </w:r>
    </w:p>
    <w:p w:rsidR="00215BC2" w:rsidRDefault="00992689">
      <w:pPr>
        <w:pStyle w:val="normal0"/>
      </w:pPr>
      <w:r>
        <w:t xml:space="preserve">      1. A student volunteer will be chosen to use the adhesive tape to lift fibers from a </w:t>
      </w:r>
    </w:p>
    <w:p w:rsidR="00215BC2" w:rsidRDefault="00992689">
      <w:pPr>
        <w:pStyle w:val="normal0"/>
      </w:pPr>
      <w:r>
        <w:t xml:space="preserve">          </w:t>
      </w:r>
      <w:proofErr w:type="gramStart"/>
      <w:r>
        <w:t>piece</w:t>
      </w:r>
      <w:proofErr w:type="gramEnd"/>
      <w:r>
        <w:t xml:space="preserve"> of clothing.  Once the fiber is lifted, the student will place the sample on a clean </w:t>
      </w:r>
    </w:p>
    <w:p w:rsidR="00215BC2" w:rsidRDefault="00992689">
      <w:pPr>
        <w:pStyle w:val="normal0"/>
      </w:pPr>
      <w:r>
        <w:t xml:space="preserve">          </w:t>
      </w:r>
      <w:proofErr w:type="gramStart"/>
      <w:r>
        <w:t>sheet</w:t>
      </w:r>
      <w:proofErr w:type="gramEnd"/>
      <w:r>
        <w:t xml:space="preserve"> of paper.</w:t>
      </w:r>
    </w:p>
    <w:p w:rsidR="00215BC2" w:rsidRDefault="00992689">
      <w:pPr>
        <w:pStyle w:val="normal0"/>
      </w:pPr>
      <w:r>
        <w:t xml:space="preserve">      2. The student will then use the </w:t>
      </w:r>
      <w:proofErr w:type="spellStart"/>
      <w:r>
        <w:t>elmo</w:t>
      </w:r>
      <w:proofErr w:type="spellEnd"/>
      <w:r>
        <w:t xml:space="preserve"> to magnify the fibers and the class will be asked to </w:t>
      </w:r>
    </w:p>
    <w:p w:rsidR="00215BC2" w:rsidRDefault="00992689">
      <w:pPr>
        <w:pStyle w:val="normal0"/>
      </w:pPr>
      <w:r>
        <w:t xml:space="preserve">          </w:t>
      </w:r>
      <w:proofErr w:type="gramStart"/>
      <w:r>
        <w:t>identify</w:t>
      </w:r>
      <w:proofErr w:type="gramEnd"/>
      <w:r>
        <w:t xml:space="preserve"> any observa</w:t>
      </w:r>
      <w:r>
        <w:t xml:space="preserve">tions they make.  Those observations can be written on the Elmo next   </w:t>
      </w:r>
    </w:p>
    <w:p w:rsidR="00215BC2" w:rsidRDefault="00992689">
      <w:pPr>
        <w:pStyle w:val="normal0"/>
      </w:pPr>
      <w:r>
        <w:t xml:space="preserve">          </w:t>
      </w:r>
      <w:proofErr w:type="gramStart"/>
      <w:r>
        <w:t>to</w:t>
      </w:r>
      <w:proofErr w:type="gramEnd"/>
      <w:r>
        <w:t xml:space="preserve"> the samples or on the whiteboard.</w:t>
      </w:r>
    </w:p>
    <w:p w:rsidR="00215BC2" w:rsidRDefault="00992689">
      <w:pPr>
        <w:pStyle w:val="normal0"/>
      </w:pPr>
      <w:r>
        <w:t xml:space="preserve">     3.  Next I will use the document camera to demonstrate the procedures used to conduct </w:t>
      </w:r>
    </w:p>
    <w:p w:rsidR="00215BC2" w:rsidRDefault="00992689">
      <w:pPr>
        <w:pStyle w:val="normal0"/>
      </w:pPr>
      <w:r>
        <w:t xml:space="preserve">          </w:t>
      </w:r>
      <w:proofErr w:type="gramStart"/>
      <w:r>
        <w:t>flame</w:t>
      </w:r>
      <w:proofErr w:type="gramEnd"/>
      <w:r>
        <w:t xml:space="preserve"> tests on each fiber sample. A</w:t>
      </w:r>
      <w:r>
        <w:t xml:space="preserve">s a class, I will model the specific observations they </w:t>
      </w:r>
    </w:p>
    <w:p w:rsidR="00215BC2" w:rsidRDefault="00992689">
      <w:pPr>
        <w:pStyle w:val="normal0"/>
      </w:pPr>
      <w:r>
        <w:t xml:space="preserve">          </w:t>
      </w:r>
      <w:proofErr w:type="gramStart"/>
      <w:r>
        <w:t>need</w:t>
      </w:r>
      <w:proofErr w:type="gramEnd"/>
      <w:r>
        <w:t xml:space="preserve"> to make when conducting flame tests of each of the fiber types they will be testing in </w:t>
      </w:r>
    </w:p>
    <w:p w:rsidR="00215BC2" w:rsidRDefault="00992689">
      <w:pPr>
        <w:pStyle w:val="normal0"/>
      </w:pPr>
      <w:r>
        <w:t xml:space="preserve">          </w:t>
      </w:r>
      <w:proofErr w:type="gramStart"/>
      <w:r>
        <w:t>the</w:t>
      </w:r>
      <w:proofErr w:type="gramEnd"/>
      <w:r>
        <w:t xml:space="preserve"> lab.</w:t>
      </w:r>
    </w:p>
    <w:p w:rsidR="00215BC2" w:rsidRDefault="00992689">
      <w:pPr>
        <w:pStyle w:val="normal0"/>
      </w:pPr>
      <w:r>
        <w:t xml:space="preserve">    4.  Students will then move to the lab tables, collect the lab materials l</w:t>
      </w:r>
      <w:r>
        <w:t xml:space="preserve">isted in their lab </w:t>
      </w:r>
    </w:p>
    <w:p w:rsidR="00215BC2" w:rsidRDefault="00992689">
      <w:pPr>
        <w:pStyle w:val="normal0"/>
      </w:pPr>
      <w:r>
        <w:t xml:space="preserve">         </w:t>
      </w:r>
      <w:proofErr w:type="gramStart"/>
      <w:r>
        <w:t>instructions</w:t>
      </w:r>
      <w:proofErr w:type="gramEnd"/>
      <w:r>
        <w:t>, and complete the lab.</w:t>
      </w:r>
    </w:p>
    <w:p w:rsidR="00215BC2" w:rsidRDefault="00215BC2">
      <w:pPr>
        <w:pStyle w:val="normal0"/>
      </w:pPr>
    </w:p>
    <w:p w:rsidR="00215BC2" w:rsidRDefault="00992689">
      <w:pPr>
        <w:pStyle w:val="normal0"/>
      </w:pPr>
      <w:r>
        <w:rPr>
          <w:b/>
        </w:rPr>
        <w:t>Closure:</w:t>
      </w:r>
    </w:p>
    <w:p w:rsidR="00215BC2" w:rsidRDefault="00992689">
      <w:pPr>
        <w:pStyle w:val="normal0"/>
      </w:pPr>
      <w:r>
        <w:t xml:space="preserve">   1. Students will be directed to clean up all materials </w:t>
      </w:r>
    </w:p>
    <w:p w:rsidR="00215BC2" w:rsidRDefault="00992689">
      <w:pPr>
        <w:pStyle w:val="normal0"/>
      </w:pPr>
      <w:r>
        <w:lastRenderedPageBreak/>
        <w:t xml:space="preserve">   2. They will complete an exit ticket identifying their observations from the class and listing any questions they may h</w:t>
      </w:r>
      <w:r>
        <w:t>ave.</w:t>
      </w:r>
    </w:p>
    <w:p w:rsidR="00215BC2" w:rsidRDefault="00215BC2">
      <w:pPr>
        <w:pStyle w:val="normal0"/>
      </w:pPr>
    </w:p>
    <w:p w:rsidR="00215BC2" w:rsidRDefault="00992689">
      <w:pPr>
        <w:pStyle w:val="normal0"/>
      </w:pPr>
      <w:r>
        <w:rPr>
          <w:b/>
        </w:rPr>
        <w:t>Assessment:</w:t>
      </w:r>
      <w:r>
        <w:t xml:space="preserve"> (formative)  </w:t>
      </w:r>
    </w:p>
    <w:p w:rsidR="00215BC2" w:rsidRDefault="00992689">
      <w:pPr>
        <w:pStyle w:val="normal0"/>
      </w:pPr>
      <w:r>
        <w:t xml:space="preserve">1. I will circulate around the room to ensure students are following instructions and completing </w:t>
      </w:r>
    </w:p>
    <w:p w:rsidR="00215BC2" w:rsidRDefault="00992689">
      <w:pPr>
        <w:pStyle w:val="normal0"/>
      </w:pPr>
      <w:r>
        <w:t xml:space="preserve">     </w:t>
      </w:r>
      <w:proofErr w:type="gramStart"/>
      <w:r>
        <w:t>the</w:t>
      </w:r>
      <w:proofErr w:type="gramEnd"/>
      <w:r>
        <w:t xml:space="preserve"> lab correctly.</w:t>
      </w:r>
    </w:p>
    <w:p w:rsidR="00215BC2" w:rsidRDefault="00992689">
      <w:pPr>
        <w:pStyle w:val="normal0"/>
      </w:pPr>
      <w:r>
        <w:t xml:space="preserve">2. I will review exit tickets to look for any misconceptions and identify any questions that I </w:t>
      </w:r>
      <w:proofErr w:type="spellStart"/>
      <w:proofErr w:type="gramStart"/>
      <w:r>
        <w:t>amy</w:t>
      </w:r>
      <w:proofErr w:type="spellEnd"/>
      <w:proofErr w:type="gramEnd"/>
      <w:r>
        <w:t xml:space="preserve"> </w:t>
      </w:r>
    </w:p>
    <w:p w:rsidR="00215BC2" w:rsidRDefault="00992689">
      <w:pPr>
        <w:pStyle w:val="normal0"/>
      </w:pPr>
      <w:r>
        <w:t xml:space="preserve">  </w:t>
      </w:r>
      <w:r>
        <w:t xml:space="preserve">  </w:t>
      </w:r>
      <w:proofErr w:type="gramStart"/>
      <w:r>
        <w:t>need</w:t>
      </w:r>
      <w:proofErr w:type="gramEnd"/>
      <w:r>
        <w:t xml:space="preserve"> to answer in the next class.</w:t>
      </w:r>
    </w:p>
    <w:p w:rsidR="00215BC2" w:rsidRDefault="00215BC2">
      <w:pPr>
        <w:pStyle w:val="normal0"/>
      </w:pPr>
    </w:p>
    <w:p w:rsidR="00215BC2" w:rsidRDefault="00992689">
      <w:pPr>
        <w:pStyle w:val="normal0"/>
      </w:pPr>
      <w:r>
        <w:t xml:space="preserve">Educational Philosophy:  This lesson supports the constructivist educational philosophy, as well as the spatial / visual </w:t>
      </w:r>
      <w:proofErr w:type="gramStart"/>
      <w:r>
        <w:t>intelligence .</w:t>
      </w:r>
      <w:proofErr w:type="gramEnd"/>
      <w:r>
        <w:t xml:space="preserve">  This lesson includes an experiential, hands-on activity that the students will com</w:t>
      </w:r>
      <w:r>
        <w:t xml:space="preserve">plete in groups following the document camera </w:t>
      </w:r>
      <w:proofErr w:type="spellStart"/>
      <w:r>
        <w:t>actvity</w:t>
      </w:r>
      <w:proofErr w:type="spellEnd"/>
      <w:r>
        <w:t>.</w:t>
      </w:r>
    </w:p>
    <w:p w:rsidR="00215BC2" w:rsidRDefault="00215BC2">
      <w:pPr>
        <w:pStyle w:val="normal0"/>
      </w:pPr>
    </w:p>
    <w:p w:rsidR="00215BC2" w:rsidRDefault="00215BC2">
      <w:pPr>
        <w:pStyle w:val="normal0"/>
      </w:pPr>
    </w:p>
    <w:p w:rsidR="00215BC2" w:rsidRDefault="00215BC2">
      <w:pPr>
        <w:pStyle w:val="normal0"/>
      </w:pPr>
    </w:p>
    <w:sectPr w:rsidR="00215B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15BC2"/>
    <w:rsid w:val="00215BC2"/>
    <w:rsid w:val="0099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Macintosh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Camera Lesson Plan.docx</dc:title>
  <cp:lastModifiedBy>Julie Connor</cp:lastModifiedBy>
  <cp:revision>2</cp:revision>
  <dcterms:created xsi:type="dcterms:W3CDTF">2012-11-10T18:24:00Z</dcterms:created>
  <dcterms:modified xsi:type="dcterms:W3CDTF">2012-11-10T18:24:00Z</dcterms:modified>
</cp:coreProperties>
</file>