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E" w:rsidRDefault="00DD490E" w:rsidP="00DD490E">
      <w:pPr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5076"/>
        <w:gridCol w:w="1422"/>
        <w:gridCol w:w="2340"/>
        <w:gridCol w:w="1314"/>
      </w:tblGrid>
      <w:tr w:rsidR="004B01B9" w:rsidRPr="003E45D2" w:rsidTr="003E45D2">
        <w:tc>
          <w:tcPr>
            <w:tcW w:w="8838" w:type="dxa"/>
            <w:gridSpan w:val="3"/>
          </w:tcPr>
          <w:p w:rsidR="004B01B9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269AE">
              <w:rPr>
                <w:rFonts w:ascii="Arial" w:hAnsi="Arial" w:cs="Arial"/>
                <w:sz w:val="24"/>
                <w:szCs w:val="24"/>
              </w:rPr>
              <w:t xml:space="preserve"> Average Speed graphing and Interpolation of data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4B01B9" w:rsidRPr="003E45D2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269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California Science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C37E37" w:rsidRDefault="00C37E37" w:rsidP="00C37E37">
            <w:pPr>
              <w:pStyle w:val="CM108"/>
              <w:spacing w:after="180" w:line="353" w:lineRule="atLeast"/>
              <w:rPr>
                <w:rFonts w:cs="BLFNBP+Palatino"/>
                <w:color w:val="000000"/>
                <w:sz w:val="23"/>
                <w:szCs w:val="23"/>
              </w:rPr>
            </w:pPr>
            <w:r>
              <w:rPr>
                <w:rFonts w:cs="BLFNBP+Palatino"/>
                <w:b/>
                <w:bCs/>
                <w:color w:val="000000"/>
                <w:sz w:val="23"/>
                <w:szCs w:val="23"/>
              </w:rPr>
              <w:t xml:space="preserve">Motion </w:t>
            </w:r>
          </w:p>
          <w:p w:rsidR="00C37E37" w:rsidRDefault="00C37E37" w:rsidP="00C37E37">
            <w:pPr>
              <w:pStyle w:val="CM109"/>
              <w:spacing w:after="77" w:line="348" w:lineRule="atLeast"/>
              <w:ind w:left="840" w:right="2235" w:hanging="360"/>
              <w:rPr>
                <w:rFonts w:ascii="BLEJJF+Palatino" w:hAnsi="BLEJJF+Palatino" w:cs="BLEJJF+Palatino"/>
                <w:color w:val="000000"/>
                <w:sz w:val="23"/>
                <w:szCs w:val="23"/>
              </w:rPr>
            </w:pP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>1. The velocity of an object is the rate of change of its position. As a basis for</w:t>
            </w:r>
            <w:r w:rsidR="004E7684"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 understanding this concept: </w:t>
            </w:r>
          </w:p>
          <w:p w:rsidR="00C37E37" w:rsidRDefault="00C37E37" w:rsidP="004E7684">
            <w:pPr>
              <w:pStyle w:val="CM109"/>
              <w:spacing w:after="77" w:line="320" w:lineRule="atLeast"/>
              <w:ind w:left="360" w:right="470"/>
              <w:jc w:val="both"/>
              <w:rPr>
                <w:rFonts w:ascii="BLEJJF+Palatino" w:hAnsi="BLEJJF+Palatino" w:cs="BLEJJF+Palatino"/>
                <w:color w:val="000000"/>
                <w:sz w:val="23"/>
                <w:szCs w:val="23"/>
              </w:rPr>
            </w:pP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b. </w:t>
            </w:r>
            <w:r>
              <w:rPr>
                <w:rFonts w:ascii="BLEJGC+Palatino" w:hAnsi="BLEJGC+Palatino" w:cs="BLEJGC+Palatino"/>
                <w:color w:val="000000"/>
                <w:sz w:val="23"/>
                <w:szCs w:val="23"/>
              </w:rPr>
              <w:t xml:space="preserve">Students know </w:t>
            </w: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that average speed is the total distance traveled divided by the total time elapsed and that the speed of an object along the path traveled can vary. </w:t>
            </w:r>
          </w:p>
          <w:p w:rsidR="004E7684" w:rsidRDefault="00C37E37" w:rsidP="00C37E37">
            <w:pPr>
              <w:pStyle w:val="CM106"/>
              <w:spacing w:after="222" w:line="356" w:lineRule="atLeast"/>
              <w:ind w:left="565" w:right="3000" w:hanging="360"/>
              <w:rPr>
                <w:rFonts w:ascii="BLEJJF+Palatino" w:hAnsi="BLEJJF+Palatino" w:cs="BLEJJF+Palatino"/>
                <w:color w:val="000000"/>
                <w:sz w:val="23"/>
                <w:szCs w:val="23"/>
              </w:rPr>
            </w:pP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c. </w:t>
            </w:r>
            <w:r>
              <w:rPr>
                <w:rFonts w:ascii="BLEJGC+Palatino" w:hAnsi="BLEJGC+Palatino" w:cs="BLEJGC+Palatino"/>
                <w:color w:val="000000"/>
                <w:sz w:val="23"/>
                <w:szCs w:val="23"/>
              </w:rPr>
              <w:t xml:space="preserve">Students know </w:t>
            </w: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how to solve problems involving distance, time, and average speed. </w:t>
            </w:r>
          </w:p>
          <w:p w:rsidR="003E45D2" w:rsidRPr="00C37E37" w:rsidRDefault="004E7684" w:rsidP="004E7684">
            <w:pPr>
              <w:pStyle w:val="CM106"/>
              <w:spacing w:after="222" w:line="356" w:lineRule="atLeast"/>
              <w:ind w:left="565" w:right="3000" w:hanging="360"/>
              <w:rPr>
                <w:rFonts w:ascii="BLEJJF+Palatino" w:hAnsi="BLEJJF+Palatino" w:cs="BLEJJF+Palatino"/>
                <w:color w:val="000000"/>
                <w:sz w:val="23"/>
                <w:szCs w:val="23"/>
              </w:rPr>
            </w:pP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 </w:t>
            </w:r>
            <w:r w:rsidR="00C37E37"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f. </w:t>
            </w:r>
            <w:r w:rsidR="00C37E37">
              <w:rPr>
                <w:rFonts w:ascii="BLEJGC+Palatino" w:hAnsi="BLEJGC+Palatino" w:cs="BLEJGC+Palatino"/>
                <w:color w:val="000000"/>
                <w:sz w:val="23"/>
                <w:szCs w:val="23"/>
              </w:rPr>
              <w:t xml:space="preserve">Students know </w:t>
            </w:r>
            <w:r w:rsidR="00C37E37"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>how to interpret</w:t>
            </w: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 graphs of position versus time </w:t>
            </w:r>
            <w:r w:rsidR="00C37E37"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>and graphs of speed versus time for</w:t>
            </w: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 motion in a single direction. </w:t>
            </w: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E7684">
              <w:rPr>
                <w:rFonts w:ascii="Arial" w:hAnsi="Arial" w:cs="Arial"/>
                <w:sz w:val="24"/>
                <w:szCs w:val="24"/>
              </w:rPr>
              <w:t xml:space="preserve">  Students will be able to collect and graph data o</w:t>
            </w:r>
            <w:r w:rsidR="005E48A1">
              <w:rPr>
                <w:rFonts w:ascii="Arial" w:hAnsi="Arial" w:cs="Arial"/>
                <w:sz w:val="24"/>
                <w:szCs w:val="24"/>
              </w:rPr>
              <w:t>n average speed, use their</w:t>
            </w:r>
            <w:r w:rsidR="004E7684">
              <w:rPr>
                <w:rFonts w:ascii="Arial" w:hAnsi="Arial" w:cs="Arial"/>
                <w:sz w:val="24"/>
                <w:szCs w:val="24"/>
              </w:rPr>
              <w:t xml:space="preserve"> data to extrapolate how an increase in distance would affect average speed.   </w:t>
            </w:r>
            <w:r w:rsidR="005E48A1">
              <w:rPr>
                <w:rFonts w:ascii="Arial" w:hAnsi="Arial" w:cs="Arial"/>
                <w:sz w:val="24"/>
                <w:szCs w:val="24"/>
              </w:rPr>
              <w:t>Students will develop an</w:t>
            </w:r>
            <w:r w:rsidR="004E76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737">
              <w:rPr>
                <w:rFonts w:ascii="Arial" w:hAnsi="Arial" w:cs="Arial"/>
                <w:sz w:val="24"/>
                <w:szCs w:val="24"/>
              </w:rPr>
              <w:t xml:space="preserve">experiment to test their hypothesis on the average speed of the marble </w:t>
            </w:r>
            <w:r w:rsidR="005E48A1">
              <w:rPr>
                <w:rFonts w:ascii="Arial" w:hAnsi="Arial" w:cs="Arial"/>
                <w:sz w:val="24"/>
                <w:szCs w:val="24"/>
              </w:rPr>
              <w:t>for one meter.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0668E8" w:rsidRDefault="000668E8" w:rsidP="000668E8">
            <w:pPr>
              <w:rPr>
                <w:rStyle w:val="ui-dynatree-folder"/>
                <w:lang w:val="en"/>
              </w:rPr>
            </w:pPr>
            <w:r>
              <w:rPr>
                <w:rStyle w:val="topic-label"/>
                <w:lang w:val="en"/>
              </w:rPr>
              <w:t>Strand:</w:t>
            </w:r>
            <w:r>
              <w:rPr>
                <w:rStyle w:val="ui-dynatree-folder"/>
                <w:lang w:val="en"/>
              </w:rPr>
              <w:t xml:space="preserve"> </w:t>
            </w:r>
          </w:p>
          <w:p w:rsidR="000668E8" w:rsidRDefault="00977B7A" w:rsidP="000668E8">
            <w:hyperlink r:id="rId8" w:history="1">
              <w:r w:rsidR="000668E8">
                <w:rPr>
                  <w:rStyle w:val="topic-label"/>
                  <w:vanish/>
                  <w:color w:val="0000FF"/>
                  <w:u w:val="single"/>
                  <w:lang w:val="en"/>
                </w:rPr>
                <w:t>Strand:</w:t>
              </w:r>
              <w:r w:rsidR="000668E8">
                <w:rPr>
                  <w:rStyle w:val="topic-state-num"/>
                  <w:color w:val="0000FF"/>
                  <w:u w:val="single"/>
                  <w:lang w:val="en"/>
                </w:rPr>
                <w:t>LA.6-8.WHST</w:t>
              </w:r>
              <w:r w:rsidR="000668E8">
                <w:rPr>
                  <w:rStyle w:val="Hyperlink"/>
                  <w:lang w:val="en"/>
                </w:rPr>
                <w:t xml:space="preserve"> </w:t>
              </w:r>
              <w:r w:rsidR="000668E8">
                <w:rPr>
                  <w:rStyle w:val="topic-text"/>
                  <w:color w:val="0000FF"/>
                  <w:u w:val="single"/>
                  <w:lang w:val="en"/>
                </w:rPr>
                <w:t>Writing</w:t>
              </w:r>
            </w:hyperlink>
            <w:r w:rsidR="000668E8">
              <w:rPr>
                <w:lang w:val="en"/>
              </w:rPr>
              <w:t xml:space="preserve"> </w:t>
            </w:r>
          </w:p>
          <w:p w:rsidR="000668E8" w:rsidRDefault="00977B7A" w:rsidP="000668E8">
            <w:pPr>
              <w:rPr>
                <w:lang w:val="en"/>
              </w:rPr>
            </w:pPr>
            <w:hyperlink r:id="rId9" w:history="1">
              <w:r w:rsidR="000668E8">
                <w:rPr>
                  <w:rStyle w:val="topic-state-num"/>
                  <w:color w:val="0000FF"/>
                  <w:u w:val="single"/>
                  <w:lang w:val="en"/>
                </w:rPr>
                <w:t>LA.6-8.</w:t>
              </w:r>
              <w:r w:rsidR="000668E8">
                <w:rPr>
                  <w:rStyle w:val="Hyperlink"/>
                  <w:lang w:val="en"/>
                </w:rPr>
                <w:t xml:space="preserve"> </w:t>
              </w:r>
              <w:r w:rsidR="000668E8">
                <w:rPr>
                  <w:rStyle w:val="topic-text"/>
                  <w:color w:val="0000FF"/>
                  <w:u w:val="single"/>
                  <w:lang w:val="en"/>
                </w:rPr>
                <w:t>Text Types and Purposes</w:t>
              </w:r>
            </w:hyperlink>
            <w:r w:rsidR="000668E8">
              <w:rPr>
                <w:lang w:val="en"/>
              </w:rPr>
              <w:t xml:space="preserve"> </w:t>
            </w:r>
          </w:p>
          <w:p w:rsidR="000668E8" w:rsidRDefault="000668E8" w:rsidP="000668E8">
            <w:pPr>
              <w:rPr>
                <w:rStyle w:val="ui-dynatree-folder"/>
              </w:rPr>
            </w:pPr>
            <w:r>
              <w:rPr>
                <w:rStyle w:val="topic-label"/>
                <w:lang w:val="en"/>
              </w:rPr>
              <w:t>Anchor Standard:</w:t>
            </w:r>
            <w:r>
              <w:rPr>
                <w:rStyle w:val="ui-dynatree-folder"/>
                <w:lang w:val="en"/>
              </w:rPr>
              <w:t xml:space="preserve"> </w:t>
            </w:r>
          </w:p>
          <w:p w:rsidR="000668E8" w:rsidRDefault="00977B7A" w:rsidP="000668E8">
            <w:hyperlink r:id="rId10" w:history="1">
              <w:r w:rsidR="000668E8"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 w:rsidR="000668E8">
                <w:rPr>
                  <w:rStyle w:val="topic-state-num"/>
                  <w:color w:val="0000FF"/>
                  <w:u w:val="single"/>
                  <w:lang w:val="en"/>
                </w:rPr>
                <w:t>LA.6-8.W.CCR.1</w:t>
              </w:r>
              <w:r w:rsidR="000668E8">
                <w:rPr>
                  <w:rStyle w:val="Hyperlink"/>
                  <w:lang w:val="en"/>
                </w:rPr>
                <w:t xml:space="preserve"> </w:t>
              </w:r>
              <w:r w:rsidR="000668E8">
                <w:rPr>
                  <w:rStyle w:val="topic-text"/>
                  <w:color w:val="0000FF"/>
                  <w:u w:val="single"/>
                  <w:lang w:val="en"/>
                </w:rPr>
                <w:t>Write arguments to support claims in an analysis of substantive topics or texts, using valid reasoning and relevant and sufficient evidence.</w:t>
              </w:r>
            </w:hyperlink>
            <w:r w:rsidR="000668E8">
              <w:rPr>
                <w:lang w:val="en"/>
              </w:rPr>
              <w:t xml:space="preserve"> </w:t>
            </w:r>
          </w:p>
          <w:p w:rsidR="000668E8" w:rsidRDefault="000668E8" w:rsidP="000668E8">
            <w:pPr>
              <w:rPr>
                <w:rStyle w:val="ui-dynatree-folder"/>
              </w:rPr>
            </w:pPr>
            <w:r>
              <w:rPr>
                <w:rStyle w:val="topic-label"/>
                <w:lang w:val="en"/>
              </w:rPr>
              <w:t>Grade Level Standard:</w:t>
            </w:r>
            <w:r>
              <w:rPr>
                <w:rStyle w:val="ui-dynatree-folder"/>
                <w:lang w:val="en"/>
              </w:rPr>
              <w:t xml:space="preserve"> </w:t>
            </w:r>
          </w:p>
          <w:p w:rsidR="000668E8" w:rsidRDefault="00977B7A" w:rsidP="000668E8">
            <w:hyperlink r:id="rId11" w:history="1">
              <w:r w:rsidR="000668E8"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 w:rsidR="000668E8">
                <w:rPr>
                  <w:rStyle w:val="topic-state-num"/>
                  <w:color w:val="0000FF"/>
                  <w:u w:val="single"/>
                  <w:lang w:val="en"/>
                </w:rPr>
                <w:t>LA.6-8.WHST.6-8.1</w:t>
              </w:r>
              <w:r w:rsidR="000668E8">
                <w:rPr>
                  <w:rStyle w:val="Hyperlink"/>
                  <w:lang w:val="en"/>
                </w:rPr>
                <w:t xml:space="preserve"> </w:t>
              </w:r>
              <w:r w:rsidR="000668E8">
                <w:rPr>
                  <w:rStyle w:val="topic-text"/>
                  <w:color w:val="0000FF"/>
                  <w:u w:val="single"/>
                  <w:lang w:val="en"/>
                </w:rPr>
                <w:t>Write arguments focused on discipline-specific content.</w:t>
              </w:r>
            </w:hyperlink>
            <w:r w:rsidR="000668E8">
              <w:rPr>
                <w:lang w:val="en"/>
              </w:rPr>
              <w:t xml:space="preserve"> </w:t>
            </w:r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12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LA.6-8.WHST.6-8.1.a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Introduce claim(s) about a topic or issue, acknowledge and distinguish the claim(s) from alternate or opposing claims, and organize the reasons and evidence logically.</w:t>
              </w:r>
            </w:hyperlink>
          </w:p>
          <w:p w:rsidR="000668E8" w:rsidRDefault="00977B7A" w:rsidP="000668E8">
            <w:pPr>
              <w:rPr>
                <w:lang w:val="en"/>
              </w:rPr>
            </w:pPr>
            <w:hyperlink r:id="rId13" w:history="1">
              <w:r w:rsidR="000668E8">
                <w:rPr>
                  <w:rStyle w:val="topic-state-num"/>
                  <w:color w:val="0000FF"/>
                  <w:u w:val="single"/>
                  <w:lang w:val="en"/>
                </w:rPr>
                <w:t>LA.6-8.WHST.6-8.1.b</w:t>
              </w:r>
              <w:r w:rsidR="000668E8">
                <w:rPr>
                  <w:rStyle w:val="Hyperlink"/>
                  <w:lang w:val="en"/>
                </w:rPr>
                <w:t xml:space="preserve"> </w:t>
              </w:r>
              <w:r w:rsidR="000668E8">
                <w:rPr>
                  <w:rStyle w:val="topic-text"/>
                  <w:color w:val="0000FF"/>
                  <w:u w:val="single"/>
                  <w:lang w:val="en"/>
                </w:rPr>
                <w:t>Support claim(s) with logical reasoning and relevant, accurate data and evidence that demonstrate an understanding of the topic or text, using credible sources.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14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LA.6-8.WHST.6-8.1.c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Use words, phrases, and clauses to create cohesion and clarify the relationships among claim(s), counterclaims, reasons, and evidence.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15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LA.6-8.WHST.6-8.1.d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Establish and maintain a formal style.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16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LA.6-8.WHST.6-8.1.e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Provide a concluding statement or section that follows from and supports the argument presented.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17" w:history="1">
              <w:r w:rsidR="000668E8"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LA.6-8.W.CCR.2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Write informative/explanatory texts to examine and convey complex ideas and information clearly and accurately through the effective selection, organization, and analysis of content.</w:t>
              </w:r>
            </w:hyperlink>
            <w:r w:rsidR="000668E8"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18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LA.6-8.WHST.6-8.2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Write informative/explanatory texts, including the narration of historical events, scientific procedures/ experiments, or technical processes.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19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LA.6-8.WHST.6-8.2.a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Introduce a topic clearly, previewing what is to follow; organize ideas, concepts, and information into broader categories as appropriate to achieving purpose; include formatting (e.g., headings), graphics (e.g., charts, tables), and multimedia when useful to aiding comprehension.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20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LA.6-8.WHST.6-8.2.b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Develop the topic with relevant, well-chosen facts, definitions, concrete details, quotations, or other information and examples.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21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LA.6-8.WHST.6-8.2.c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Use appropriate and varied transitions to create cohesion and clarify the relationships among ideas and concepts.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22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LA.6-8.WHST.6-8.2.d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Use precise language and domain-specific vocabulary to inform about or explain the topic.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23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LA.6-8.WHST.6-8.2.e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Establish and maintain a formal style and objective tone.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24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LA.6-8.WHST.6-8.2.f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Provide a concluding statement or section that follows from and supports the information or explanation presented.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25" w:history="1">
              <w:r w:rsidR="000668E8"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LA.6-8.W.CCR.3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Write narratives to develop real or imagined experiences or events using effective technique, well-chosen details, and well-structured event sequences.</w:t>
              </w:r>
            </w:hyperlink>
            <w:r w:rsidR="000668E8"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  <w:hyperlink r:id="rId26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LA.6-8.WHST.6-8.3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(See note; not applicable as a separate requirement)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27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Production and Distribution of Writing</w:t>
              </w:r>
            </w:hyperlink>
            <w:r w:rsidR="000668E8"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Anchor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28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LA.6-8.W.CCR.4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Produce clear and coherent writing in which the development, organization, and style are appropriate to task, purpose, and audience.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  <w:hyperlink r:id="rId29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LA.6-8.WHST.6-8.4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Produce clear and coherent writing in which the development, organization, and style are appropriate to task, purpose, and audience.</w:t>
              </w:r>
            </w:hyperlink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Anchor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30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LA.6-8.W.CCR.5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Develop and strengthen writing as needed by planning, revising, editing, rewriting, or trying a new approach.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  <w:hyperlink r:id="rId31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LA.6-8.WHST.6-8.5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With some guidance and support from peers and adults, develop and strengthen writing as needed by planning, revising, editing, rewriting, or trying a new approach, focusing on how well purpose and audience have been addressed.</w:t>
              </w:r>
            </w:hyperlink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Anchor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32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LA.6-8.W.CCR.6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Use technology, including the Internet, to produce and publish writing and to interact and collaborate with others.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  <w:hyperlink r:id="rId33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LA.6-8.WHST.6-8.6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Use technology, including the Internet, to produce and publish writing and present the relationships between information and ideas clearly and efficiently.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34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Research to Build and Present Knowledge</w:t>
              </w:r>
            </w:hyperlink>
            <w:r w:rsidR="000668E8"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Anchor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35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LA.6-8.W.CCR.7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Conduct short as well as more sustained research projects based on focused questions, demonstrating understanding of the subject under investigation.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  <w:hyperlink r:id="rId36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LA.6-8.WHST.6-8.7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Conduct short research projects to answer a question (including a self-generated question), drawing on several sources and generating additional related, focused questions that allow for multiple avenues of exploration.</w:t>
              </w:r>
            </w:hyperlink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Anchor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37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LA.6-8.W.CCR.8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Gather relevant information from multiple print and digital sources, assess the credibility and accuracy of each source, and integrate the information while avoiding plagiarism.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pPr>
              <w:rPr>
                <w:rStyle w:val="ui-dynatree-document"/>
              </w:rPr>
            </w:pPr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</w:p>
          <w:p w:rsidR="000668E8" w:rsidRDefault="00977B7A" w:rsidP="000668E8">
            <w:hyperlink r:id="rId38" w:history="1">
              <w:r w:rsidR="000668E8"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LA.6-8.WHST.6-8.8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  </w:r>
            </w:hyperlink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Anchor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39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LA.6-8.W.CCR.9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Draw evidence from literary or informational texts to support analysis, reflection, and research.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pPr>
              <w:rPr>
                <w:rStyle w:val="ui-dynatree-document"/>
              </w:rPr>
            </w:pPr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</w:p>
          <w:p w:rsidR="000668E8" w:rsidRDefault="00977B7A" w:rsidP="000668E8">
            <w:hyperlink r:id="rId40" w:history="1">
              <w:r w:rsidR="000668E8">
                <w:rPr>
                  <w:rStyle w:val="topic-label"/>
                  <w:vanish/>
                  <w:color w:val="0000FF"/>
                  <w:u w:val="single"/>
                  <w:lang w:val="en"/>
                </w:rPr>
                <w:t>Grade Level Standard:</w:t>
              </w:r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LA.6-8.WHST.6-8.9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Draw evidence from informational texts to support analysis, reflection, and research.</w:t>
              </w:r>
            </w:hyperlink>
          </w:p>
          <w:p w:rsidR="000668E8" w:rsidRDefault="00977B7A" w:rsidP="000668E8">
            <w:pPr>
              <w:rPr>
                <w:vanish/>
                <w:lang w:val="en"/>
              </w:rPr>
            </w:pPr>
            <w:hyperlink r:id="rId41" w:history="1">
              <w:r w:rsidR="000668E8"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</w:t>
              </w:r>
              <w:r w:rsidR="000668E8">
                <w:rPr>
                  <w:rStyle w:val="Hyperlink"/>
                  <w:vanish/>
                  <w:lang w:val="en"/>
                </w:rPr>
                <w:t xml:space="preserve"> </w:t>
              </w:r>
              <w:r w:rsidR="000668E8">
                <w:rPr>
                  <w:rStyle w:val="topic-text"/>
                  <w:vanish/>
                  <w:color w:val="0000FF"/>
                  <w:u w:val="single"/>
                  <w:lang w:val="en"/>
                </w:rPr>
                <w:t>Range of Writing</w:t>
              </w:r>
            </w:hyperlink>
            <w:r w:rsidR="000668E8">
              <w:rPr>
                <w:vanish/>
                <w:lang w:val="en"/>
              </w:rPr>
              <w:t xml:space="preserve"> </w:t>
            </w:r>
          </w:p>
          <w:p w:rsidR="000668E8" w:rsidRDefault="000668E8" w:rsidP="000668E8">
            <w:r>
              <w:rPr>
                <w:rStyle w:val="topic-label"/>
                <w:vanish/>
                <w:lang w:val="en"/>
              </w:rPr>
              <w:t>Anchor Standard:</w:t>
            </w:r>
            <w:r>
              <w:rPr>
                <w:rStyle w:val="ui-dynatree-folder"/>
                <w:vanish/>
                <w:lang w:val="en"/>
              </w:rPr>
              <w:t xml:space="preserve"> </w:t>
            </w:r>
            <w:hyperlink r:id="rId42" w:history="1">
              <w:r>
                <w:rPr>
                  <w:rStyle w:val="topic-label"/>
                  <w:vanish/>
                  <w:color w:val="0000FF"/>
                  <w:u w:val="single"/>
                  <w:lang w:val="en"/>
                </w:rPr>
                <w:t>Anchor Standard:</w:t>
              </w:r>
              <w:r>
                <w:rPr>
                  <w:rStyle w:val="topic-state-num"/>
                  <w:vanish/>
                  <w:color w:val="0000FF"/>
                  <w:u w:val="single"/>
                  <w:lang w:val="en"/>
                </w:rPr>
                <w:t>LA.6-8.W.CCR.10</w:t>
              </w:r>
              <w:r>
                <w:rPr>
                  <w:rStyle w:val="Hyperlink"/>
                  <w:vanish/>
                  <w:lang w:val="en"/>
                </w:rPr>
                <w:t xml:space="preserve"> </w:t>
              </w:r>
              <w:r>
                <w:rPr>
                  <w:rStyle w:val="topic-text"/>
                  <w:vanish/>
                  <w:color w:val="0000FF"/>
                  <w:u w:val="single"/>
                  <w:lang w:val="en"/>
                </w:rPr>
                <w:t>Write routinely over extended time frames (time for research, reflection, and revision) and shorter time frames (a single sitting or a day or two) for a range of tasks, purposes, and audiences.</w:t>
              </w:r>
            </w:hyperlink>
            <w:r>
              <w:rPr>
                <w:vanish/>
                <w:lang w:val="en"/>
              </w:rPr>
              <w:t xml:space="preserve"> </w:t>
            </w:r>
          </w:p>
          <w:p w:rsidR="00A269AE" w:rsidRDefault="000668E8" w:rsidP="00066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topic-label"/>
                <w:vanish/>
                <w:lang w:val="en"/>
              </w:rPr>
              <w:t>Grade Level Standard:</w:t>
            </w:r>
            <w:r>
              <w:rPr>
                <w:rStyle w:val="ui-dynatree-document"/>
                <w:vanish/>
                <w:lang w:val="en"/>
              </w:rPr>
              <w:t xml:space="preserve"> </w:t>
            </w:r>
            <w:r>
              <w:rPr>
                <w:rStyle w:val="topic-label"/>
                <w:vanish/>
                <w:color w:val="0000FF"/>
                <w:u w:val="single"/>
                <w:lang w:val="en"/>
              </w:rPr>
              <w:t>Grade Level Standard:</w:t>
            </w:r>
            <w:r>
              <w:rPr>
                <w:rStyle w:val="topic-state-num"/>
                <w:vanish/>
                <w:color w:val="0000FF"/>
                <w:u w:val="single"/>
                <w:lang w:val="en"/>
              </w:rPr>
              <w:t>LA.6-8.WHST.6-8.10</w:t>
            </w:r>
            <w:r w:rsidRPr="000668E8">
              <w:rPr>
                <w:rStyle w:val="ui-dynatree-document"/>
                <w:vanish/>
                <w:lang w:val="en"/>
              </w:rPr>
              <w:t xml:space="preserve"> </w:t>
            </w:r>
            <w:r>
              <w:rPr>
                <w:rStyle w:val="topic-text"/>
                <w:vanish/>
                <w:color w:val="0000FF"/>
                <w:u w:val="single"/>
                <w:lang w:val="en"/>
              </w:rPr>
              <w:t>Write routinely over extended time frames (time for reflection and revision) and shorter time frames (a single sitting or a day or two) for a range of discipline-specific tasks, purposes, and audiences.</w:t>
            </w:r>
            <w:r>
              <w:rPr>
                <w:lang w:val="en"/>
              </w:rPr>
              <w:br/>
            </w:r>
            <w:r w:rsidR="003E45D2" w:rsidRPr="004B01B9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A269AE">
              <w:rPr>
                <w:rFonts w:ascii="Arial" w:hAnsi="Arial" w:cs="Arial"/>
                <w:sz w:val="24"/>
                <w:szCs w:val="24"/>
              </w:rPr>
              <w:t xml:space="preserve">  Meter sticks</w:t>
            </w:r>
            <w:r w:rsidR="005E48A1">
              <w:rPr>
                <w:rFonts w:ascii="Arial" w:hAnsi="Arial" w:cs="Arial"/>
                <w:sz w:val="24"/>
                <w:szCs w:val="24"/>
              </w:rPr>
              <w:t>, marbles, stop</w:t>
            </w:r>
            <w:r w:rsidR="00A269AE">
              <w:rPr>
                <w:rFonts w:ascii="Arial" w:hAnsi="Arial" w:cs="Arial"/>
                <w:sz w:val="24"/>
                <w:szCs w:val="24"/>
              </w:rPr>
              <w:t xml:space="preserve"> watches, masking tape, books.</w:t>
            </w:r>
            <w:r w:rsidR="005E4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5D2" w:rsidRPr="000668E8" w:rsidRDefault="00A269AE" w:rsidP="000668E8">
            <w:r>
              <w:rPr>
                <w:rFonts w:ascii="Arial" w:hAnsi="Arial" w:cs="Arial"/>
                <w:sz w:val="24"/>
                <w:szCs w:val="24"/>
              </w:rPr>
              <w:t>Open inquiry options – protractors, steely ball, other types of balls</w:t>
            </w:r>
            <w:r w:rsidR="005E48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3E45D2" w:rsidTr="003E45D2">
        <w:tc>
          <w:tcPr>
            <w:tcW w:w="6498" w:type="dxa"/>
            <w:gridSpan w:val="2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Procedure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68E8">
              <w:rPr>
                <w:rFonts w:ascii="Arial" w:hAnsi="Arial" w:cs="Arial"/>
                <w:sz w:val="24"/>
                <w:szCs w:val="24"/>
              </w:rPr>
              <w:t xml:space="preserve"> See attached lab for part I.</w:t>
            </w:r>
          </w:p>
          <w:p w:rsidR="000668E8" w:rsidRDefault="000668E8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create their own version of part II to test for </w:t>
            </w:r>
          </w:p>
          <w:p w:rsidR="000668E8" w:rsidRDefault="000668E8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average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speed of a marble on a one meter ramp.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4B01B9" w:rsidRDefault="00512702" w:rsidP="00523E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="003E45D2"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523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E19" w:rsidRPr="00DD490E">
              <w:rPr>
                <w:rFonts w:cstheme="minorHAnsi"/>
                <w:sz w:val="24"/>
                <w:szCs w:val="24"/>
              </w:rPr>
              <w:t>(</w:t>
            </w:r>
            <w:r w:rsidR="00523E19">
              <w:rPr>
                <w:rFonts w:cstheme="minorHAnsi"/>
                <w:sz w:val="24"/>
                <w:szCs w:val="24"/>
              </w:rPr>
              <w:t>include timing)</w:t>
            </w:r>
          </w:p>
          <w:p w:rsidR="000668E8" w:rsidRDefault="000668E8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2-3 days  </w:t>
            </w:r>
          </w:p>
          <w:p w:rsidR="000668E8" w:rsidRDefault="000668E8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1 = day one</w:t>
            </w:r>
          </w:p>
          <w:p w:rsidR="000668E8" w:rsidRPr="003E45D2" w:rsidRDefault="000668E8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II = days 2 and 3</w:t>
            </w:r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Math Connection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68E8">
              <w:rPr>
                <w:rFonts w:ascii="Arial" w:hAnsi="Arial" w:cs="Arial"/>
                <w:sz w:val="24"/>
                <w:szCs w:val="24"/>
              </w:rPr>
              <w:t xml:space="preserve"> Graphing, average speed formula</w:t>
            </w:r>
            <w:r w:rsidR="00A269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32BE3">
              <w:rPr>
                <w:rFonts w:ascii="Arial" w:hAnsi="Arial" w:cs="Arial"/>
                <w:sz w:val="24"/>
                <w:szCs w:val="24"/>
              </w:rPr>
              <w:t>interpolate, extrapolate.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68C2" w:rsidRPr="0051270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269AE">
              <w:rPr>
                <w:rFonts w:ascii="Arial" w:hAnsi="Arial" w:cs="Arial"/>
                <w:sz w:val="24"/>
                <w:szCs w:val="24"/>
              </w:rPr>
              <w:t xml:space="preserve"> Be sure to include information on how to graph properly.  </w:t>
            </w:r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A32BE3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Extension of </w:t>
            </w:r>
            <w:r w:rsidR="009968C2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A32BE3" w:rsidRPr="00A32BE3" w:rsidRDefault="00A32BE3" w:rsidP="003E45D2">
            <w:pPr>
              <w:tabs>
                <w:tab w:val="left" w:pos="303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Rad chair – you tube video</w:t>
            </w:r>
          </w:p>
          <w:p w:rsidR="009968C2" w:rsidRDefault="00BF3FFC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Glencoe </w:t>
            </w:r>
            <w:r w:rsidR="00935588">
              <w:rPr>
                <w:rFonts w:ascii="Arial" w:hAnsi="Arial" w:cs="Arial"/>
                <w:sz w:val="24"/>
                <w:szCs w:val="24"/>
                <w:u w:val="single"/>
              </w:rPr>
              <w:t>lab video</w:t>
            </w:r>
          </w:p>
          <w:p w:rsidR="00935588" w:rsidRDefault="00935588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PhET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simulation on skate boards</w:t>
            </w:r>
          </w:p>
          <w:p w:rsidR="00935588" w:rsidRDefault="00935588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35588">
              <w:rPr>
                <w:rFonts w:ascii="Arial" w:hAnsi="Arial" w:cs="Arial"/>
                <w:sz w:val="24"/>
                <w:szCs w:val="24"/>
                <w:u w:val="single"/>
              </w:rPr>
              <w:t>http://phet.colorado.edu/en/simulation/energy-skate-park-basics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51270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32BE3">
              <w:rPr>
                <w:rFonts w:ascii="Arial" w:hAnsi="Arial" w:cs="Arial"/>
                <w:sz w:val="24"/>
                <w:szCs w:val="24"/>
              </w:rPr>
              <w:t xml:space="preserve"> Use video to engage students.  If not available shoot a rubber band gun at two different targets or </w:t>
            </w:r>
            <w:r w:rsidR="00C37BD5">
              <w:rPr>
                <w:rFonts w:ascii="Arial" w:hAnsi="Arial" w:cs="Arial"/>
                <w:sz w:val="24"/>
                <w:szCs w:val="24"/>
              </w:rPr>
              <w:t>use a matchbox car and demo it going 2 distances…</w:t>
            </w:r>
          </w:p>
        </w:tc>
      </w:tr>
      <w:tr w:rsidR="009968C2" w:rsidRPr="003E45D2" w:rsidTr="003E45D2">
        <w:tc>
          <w:tcPr>
            <w:tcW w:w="6498" w:type="dxa"/>
            <w:gridSpan w:val="2"/>
          </w:tcPr>
          <w:p w:rsidR="009968C2" w:rsidRDefault="009968C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please attach a copy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A269AE" w:rsidRPr="009968C2" w:rsidRDefault="00A269AE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 Cart </w:t>
            </w:r>
            <w:r w:rsidR="00BF3FFC">
              <w:rPr>
                <w:rFonts w:cstheme="minorHAnsi"/>
                <w:sz w:val="24"/>
                <w:szCs w:val="24"/>
              </w:rPr>
              <w:t>Test Run- formative Assessment</w:t>
            </w:r>
          </w:p>
        </w:tc>
        <w:tc>
          <w:tcPr>
            <w:tcW w:w="3654" w:type="dxa"/>
            <w:gridSpan w:val="2"/>
          </w:tcPr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F3FFC">
              <w:rPr>
                <w:rFonts w:ascii="Arial" w:hAnsi="Arial" w:cs="Arial"/>
                <w:sz w:val="24"/>
                <w:szCs w:val="24"/>
              </w:rPr>
              <w:t xml:space="preserve"> Use the </w:t>
            </w:r>
            <w:proofErr w:type="spellStart"/>
            <w:r w:rsidR="00935588">
              <w:rPr>
                <w:rFonts w:ascii="Arial" w:hAnsi="Arial" w:cs="Arial"/>
                <w:sz w:val="24"/>
                <w:szCs w:val="24"/>
              </w:rPr>
              <w:t>Keeley</w:t>
            </w:r>
            <w:proofErr w:type="spellEnd"/>
            <w:r w:rsidR="00935588">
              <w:rPr>
                <w:rFonts w:ascii="Arial" w:hAnsi="Arial" w:cs="Arial"/>
                <w:sz w:val="24"/>
                <w:szCs w:val="24"/>
              </w:rPr>
              <w:t xml:space="preserve"> formative assessment as a pre and post assessment.  You can wait until the end of the motion and forces unit to give the assessment again.  The lab write-up should give you some immediate assessment of graphing skills and ability to read a graph.</w:t>
            </w:r>
          </w:p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2DB" w:rsidRPr="003E45D2" w:rsidTr="003E45D2">
        <w:tc>
          <w:tcPr>
            <w:tcW w:w="6498" w:type="dxa"/>
            <w:gridSpan w:val="2"/>
          </w:tcPr>
          <w:p w:rsidR="00ED42D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Strategies for EL and Special Needs Students:</w:t>
            </w:r>
          </w:p>
          <w:p w:rsidR="00C37BD5" w:rsidRDefault="00C37BD5" w:rsidP="00C37BD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Use an engage activity showing motion with a video or roll a car or shoot a rubber band at two targets.  </w:t>
            </w:r>
          </w:p>
          <w:p w:rsidR="00C37BD5" w:rsidRDefault="00C37BD5" w:rsidP="00C37BD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grouped heterogeneously in groups of 4.</w:t>
            </w:r>
          </w:p>
          <w:p w:rsidR="00C37BD5" w:rsidRDefault="00C37BD5" w:rsidP="00C37BD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word wall with diagrams to support the vocabulary.</w:t>
            </w:r>
          </w:p>
          <w:p w:rsidR="00C37BD5" w:rsidRDefault="00C37BD5" w:rsidP="00C37BD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lab leads to NEW words such as friction, momentum and acceleration.</w:t>
            </w:r>
          </w:p>
          <w:p w:rsidR="00C71F2F" w:rsidRPr="00C37BD5" w:rsidRDefault="00C71F2F" w:rsidP="00C37BD5">
            <w:pPr>
              <w:pStyle w:val="ListParagraph"/>
              <w:numPr>
                <w:ilvl w:val="0"/>
                <w:numId w:val="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Give the students sentence frames for their analysis and conclusion.  Also for group discussions on evidence and claim.</w:t>
            </w:r>
          </w:p>
          <w:p w:rsidR="00ED42DB" w:rsidRPr="003E45D2" w:rsidRDefault="00ED42D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ED42DB" w:rsidRDefault="00ED42DB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Vocabulary:</w:t>
            </w:r>
            <w:r w:rsidR="00A269A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A269AE" w:rsidRDefault="00A269AE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Speed, average speed, extrapolate, interpolate, graph, </w:t>
            </w:r>
          </w:p>
          <w:p w:rsidR="00A269AE" w:rsidRDefault="00C71F2F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269AE">
              <w:rPr>
                <w:rFonts w:ascii="Arial" w:hAnsi="Arial" w:cs="Arial"/>
                <w:sz w:val="24"/>
                <w:szCs w:val="24"/>
              </w:rPr>
              <w:t>est fit line, distance, time, slope</w:t>
            </w:r>
          </w:p>
          <w:p w:rsidR="00C37BD5" w:rsidRDefault="00C37BD5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C37BD5" w:rsidRDefault="00C37BD5" w:rsidP="004B01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Students will begin to see acceleration, momentum and friction… </w:t>
            </w:r>
          </w:p>
          <w:p w:rsidR="00C71F2F" w:rsidRDefault="00C71F2F" w:rsidP="004B01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71F2F" w:rsidRPr="00C71F2F" w:rsidRDefault="00C71F2F" w:rsidP="004B01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Make sentence frames for group discussions on evidence and claim.</w:t>
            </w:r>
            <w:bookmarkStart w:id="0" w:name="_GoBack"/>
            <w:bookmarkEnd w:id="0"/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Pr="004B5471" w:rsidRDefault="004B5471" w:rsidP="00512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Alignment in science unit</w:t>
            </w:r>
            <w:r w:rsidRPr="004B54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471">
              <w:rPr>
                <w:rFonts w:cstheme="minorHAnsi"/>
                <w:sz w:val="24"/>
                <w:szCs w:val="24"/>
              </w:rPr>
              <w:t>(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Brief description of lessons taught </w:t>
            </w:r>
            <w:r w:rsidR="00512702" w:rsidRPr="004B5471">
              <w:rPr>
                <w:rFonts w:cstheme="minorHAnsi"/>
                <w:b/>
                <w:sz w:val="24"/>
                <w:szCs w:val="24"/>
              </w:rPr>
              <w:t>prior</w:t>
            </w: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Pr="004B5471">
              <w:rPr>
                <w:rFonts w:cstheme="minorHAnsi"/>
                <w:b/>
                <w:sz w:val="24"/>
                <w:szCs w:val="24"/>
              </w:rPr>
              <w:t xml:space="preserve"> &amp; after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 this lab/activity</w:t>
            </w:r>
            <w:r w:rsidRPr="004B5471">
              <w:rPr>
                <w:rFonts w:cstheme="minorHAnsi"/>
                <w:sz w:val="24"/>
                <w:szCs w:val="24"/>
              </w:rPr>
              <w:t>)</w:t>
            </w:r>
          </w:p>
          <w:p w:rsidR="009968C2" w:rsidRPr="003E45D2" w:rsidRDefault="00A32BE3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lab falls in the</w:t>
            </w:r>
            <w:r w:rsidR="00C37BD5">
              <w:rPr>
                <w:rFonts w:ascii="Arial" w:hAnsi="Arial" w:cs="Arial"/>
                <w:sz w:val="24"/>
                <w:szCs w:val="24"/>
              </w:rPr>
              <w:t xml:space="preserve"> middle of the unit on</w:t>
            </w:r>
            <w:r>
              <w:rPr>
                <w:rFonts w:ascii="Arial" w:hAnsi="Arial" w:cs="Arial"/>
                <w:sz w:val="24"/>
                <w:szCs w:val="24"/>
              </w:rPr>
              <w:t xml:space="preserve"> motion and forces.  </w:t>
            </w:r>
            <w:r w:rsidR="00C37BD5">
              <w:rPr>
                <w:rFonts w:ascii="Arial" w:hAnsi="Arial" w:cs="Arial"/>
                <w:sz w:val="24"/>
                <w:szCs w:val="24"/>
              </w:rPr>
              <w:t xml:space="preserve"> After reference point and most of motion, but prior to acceleration.   The concept of acceleration and momentum naturally follow as the next lab. </w:t>
            </w:r>
            <w:r w:rsidR="00BF3FFC">
              <w:rPr>
                <w:rFonts w:ascii="Arial" w:hAnsi="Arial" w:cs="Arial"/>
                <w:sz w:val="24"/>
                <w:szCs w:val="24"/>
              </w:rPr>
              <w:t xml:space="preserve">  Newton’s laws should be taught prior to this lab and the Newtonian demonstrator is great to use.</w:t>
            </w:r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C37BD5">
              <w:rPr>
                <w:rFonts w:ascii="Arial" w:hAnsi="Arial" w:cs="Arial"/>
                <w:sz w:val="24"/>
                <w:szCs w:val="24"/>
              </w:rPr>
              <w:t xml:space="preserve">  This lab lead</w:t>
            </w:r>
            <w:r w:rsidR="00BF3FFC">
              <w:rPr>
                <w:rFonts w:ascii="Arial" w:hAnsi="Arial" w:cs="Arial"/>
                <w:sz w:val="24"/>
                <w:szCs w:val="24"/>
              </w:rPr>
              <w:t xml:space="preserve">s to a lab on acceleration and then some data collection on friction.  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C2" w:rsidRPr="003E45D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bottom w:val="single" w:sz="4" w:space="0" w:color="auto"/>
            </w:tcBorders>
          </w:tcPr>
          <w:p w:rsidR="00512702" w:rsidRPr="004B5471" w:rsidRDefault="00512702" w:rsidP="00512702">
            <w:pPr>
              <w:rPr>
                <w:rFonts w:ascii="Arial Narrow" w:hAnsi="Arial Narrow" w:cs="Arial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5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471" w:rsidRPr="004B5471">
              <w:rPr>
                <w:rFonts w:ascii="Arial Narrow" w:hAnsi="Arial Narrow" w:cstheme="minorHAnsi"/>
              </w:rPr>
              <w:t>(website, textbook, etc.)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702" w:rsidRPr="003E45D2" w:rsidRDefault="00BF3FFC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own lab using a 1.5 meter ramp and multiple balls to find average speed.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3FFC" w:rsidRDefault="00BF3FFC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Uncovering Students Ideas in Physical Science – 45 NEW Force and Motion Assessment Probes  by Page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Rand Harrington </w:t>
            </w:r>
          </w:p>
          <w:p w:rsidR="00BF3FFC" w:rsidRPr="003E45D2" w:rsidRDefault="00BF3FFC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(# 5- page 31- Go-Cart Test Run)</w:t>
            </w:r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12702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12702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Teacher’s 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Teaching at: (School &amp; District)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BF3FFC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Hagen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BF3FFC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Sheppard Middle School   ARUSD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B9" w:rsidRDefault="004B01B9" w:rsidP="009968C2"/>
    <w:sectPr w:rsidR="004B01B9" w:rsidSect="000A339A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1008" w:right="1152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7A" w:rsidRDefault="00977B7A" w:rsidP="004E6782">
      <w:pPr>
        <w:spacing w:after="0" w:line="240" w:lineRule="auto"/>
      </w:pPr>
      <w:r>
        <w:separator/>
      </w:r>
    </w:p>
  </w:endnote>
  <w:endnote w:type="continuationSeparator" w:id="0">
    <w:p w:rsidR="00977B7A" w:rsidRDefault="00977B7A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FNBP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EJJF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EJGC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9A" w:rsidRDefault="000A3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22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71" w:rsidRPr="00066BA1" w:rsidRDefault="000A339A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 wp14:anchorId="665D9C48" wp14:editId="30417217">
              <wp:simplePos x="0" y="0"/>
              <wp:positionH relativeFrom="column">
                <wp:posOffset>-156210</wp:posOffset>
              </wp:positionH>
              <wp:positionV relativeFrom="paragraph">
                <wp:posOffset>71425</wp:posOffset>
              </wp:positionV>
              <wp:extent cx="1540128" cy="190800"/>
              <wp:effectExtent l="0" t="0" r="3175" b="0"/>
              <wp:wrapNone/>
              <wp:docPr id="9" name="Picture 9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0128" cy="1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B5471"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59C2A077" wp14:editId="1A92D358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4" name="Picture 14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2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B5471">
          <w:t xml:space="preserve">                     </w:t>
        </w:r>
        <w:r w:rsidR="004B5471" w:rsidRPr="00066BA1">
          <w:rPr>
            <w:sz w:val="20"/>
            <w:szCs w:val="20"/>
          </w:rPr>
          <w:t xml:space="preserve">This project has been made possible in part by a grant from the Texas Instruments </w:t>
        </w:r>
        <w:r w:rsidR="004B5471">
          <w:rPr>
            <w:sz w:val="20"/>
            <w:szCs w:val="20"/>
          </w:rPr>
          <w:t xml:space="preserve">           </w:t>
        </w:r>
      </w:p>
      <w:p w:rsidR="004B5471" w:rsidRPr="009968C2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4B5471" w:rsidRDefault="004B5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F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471" w:rsidRDefault="004B5471" w:rsidP="009968C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9A" w:rsidRDefault="000A3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7A" w:rsidRDefault="00977B7A" w:rsidP="004E6782">
      <w:pPr>
        <w:spacing w:after="0" w:line="240" w:lineRule="auto"/>
      </w:pPr>
      <w:r>
        <w:separator/>
      </w:r>
    </w:p>
  </w:footnote>
  <w:footnote w:type="continuationSeparator" w:id="0">
    <w:p w:rsidR="00977B7A" w:rsidRDefault="00977B7A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9A" w:rsidRDefault="000A3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1" w:rsidRDefault="004B547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0C33BE4" wp14:editId="4CDD71A5">
          <wp:extent cx="2927445" cy="582874"/>
          <wp:effectExtent l="0" t="0" r="6350" b="8255"/>
          <wp:docPr id="1" name="Picture 1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9A" w:rsidRDefault="000A3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CB7"/>
    <w:multiLevelType w:val="hybridMultilevel"/>
    <w:tmpl w:val="12E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82"/>
    <w:rsid w:val="000668E8"/>
    <w:rsid w:val="00066BA1"/>
    <w:rsid w:val="000A339A"/>
    <w:rsid w:val="000A783D"/>
    <w:rsid w:val="002A3679"/>
    <w:rsid w:val="0035126E"/>
    <w:rsid w:val="003E45D2"/>
    <w:rsid w:val="004B01B9"/>
    <w:rsid w:val="004B5471"/>
    <w:rsid w:val="004E6782"/>
    <w:rsid w:val="004E7684"/>
    <w:rsid w:val="00512702"/>
    <w:rsid w:val="00523E19"/>
    <w:rsid w:val="005E48A1"/>
    <w:rsid w:val="006D292A"/>
    <w:rsid w:val="00810A39"/>
    <w:rsid w:val="00935588"/>
    <w:rsid w:val="00937512"/>
    <w:rsid w:val="00977B7A"/>
    <w:rsid w:val="009968C2"/>
    <w:rsid w:val="00A269AE"/>
    <w:rsid w:val="00A32BE3"/>
    <w:rsid w:val="00AB09A7"/>
    <w:rsid w:val="00BD1737"/>
    <w:rsid w:val="00BF3FFC"/>
    <w:rsid w:val="00C02C4B"/>
    <w:rsid w:val="00C24D57"/>
    <w:rsid w:val="00C37BD5"/>
    <w:rsid w:val="00C37E37"/>
    <w:rsid w:val="00C71F2F"/>
    <w:rsid w:val="00DD039E"/>
    <w:rsid w:val="00DD490E"/>
    <w:rsid w:val="00DE1D23"/>
    <w:rsid w:val="00E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8">
    <w:name w:val="CM108"/>
    <w:basedOn w:val="Normal"/>
    <w:next w:val="Normal"/>
    <w:uiPriority w:val="99"/>
    <w:rsid w:val="00C37E37"/>
    <w:pPr>
      <w:autoSpaceDE w:val="0"/>
      <w:autoSpaceDN w:val="0"/>
      <w:adjustRightInd w:val="0"/>
      <w:spacing w:after="0" w:line="240" w:lineRule="auto"/>
    </w:pPr>
    <w:rPr>
      <w:rFonts w:ascii="BLFNBP+Palatino" w:hAnsi="BLFNBP+Palatino"/>
      <w:sz w:val="24"/>
      <w:szCs w:val="24"/>
    </w:rPr>
  </w:style>
  <w:style w:type="paragraph" w:customStyle="1" w:styleId="CM109">
    <w:name w:val="CM109"/>
    <w:basedOn w:val="Normal"/>
    <w:next w:val="Normal"/>
    <w:uiPriority w:val="99"/>
    <w:rsid w:val="00C37E37"/>
    <w:pPr>
      <w:autoSpaceDE w:val="0"/>
      <w:autoSpaceDN w:val="0"/>
      <w:adjustRightInd w:val="0"/>
      <w:spacing w:after="0" w:line="240" w:lineRule="auto"/>
    </w:pPr>
    <w:rPr>
      <w:rFonts w:ascii="BLFNBP+Palatino" w:hAnsi="BLFNBP+Palatino"/>
      <w:sz w:val="24"/>
      <w:szCs w:val="24"/>
    </w:rPr>
  </w:style>
  <w:style w:type="paragraph" w:customStyle="1" w:styleId="CM106">
    <w:name w:val="CM106"/>
    <w:basedOn w:val="Normal"/>
    <w:next w:val="Normal"/>
    <w:uiPriority w:val="99"/>
    <w:rsid w:val="00C37E37"/>
    <w:pPr>
      <w:autoSpaceDE w:val="0"/>
      <w:autoSpaceDN w:val="0"/>
      <w:adjustRightInd w:val="0"/>
      <w:spacing w:after="0" w:line="240" w:lineRule="auto"/>
    </w:pPr>
    <w:rPr>
      <w:rFonts w:ascii="BLFNBP+Palatino" w:hAnsi="BLFNBP+Palatino"/>
      <w:sz w:val="24"/>
      <w:szCs w:val="24"/>
    </w:rPr>
  </w:style>
  <w:style w:type="character" w:customStyle="1" w:styleId="ui-dynatree-folder">
    <w:name w:val="ui-dynatree-folder"/>
    <w:basedOn w:val="DefaultParagraphFont"/>
    <w:rsid w:val="000668E8"/>
  </w:style>
  <w:style w:type="character" w:customStyle="1" w:styleId="topic-label">
    <w:name w:val="topic-label"/>
    <w:basedOn w:val="DefaultParagraphFont"/>
    <w:rsid w:val="000668E8"/>
  </w:style>
  <w:style w:type="character" w:styleId="Hyperlink">
    <w:name w:val="Hyperlink"/>
    <w:basedOn w:val="DefaultParagraphFont"/>
    <w:uiPriority w:val="99"/>
    <w:semiHidden/>
    <w:unhideWhenUsed/>
    <w:rsid w:val="000668E8"/>
    <w:rPr>
      <w:color w:val="0000FF"/>
      <w:u w:val="single"/>
    </w:rPr>
  </w:style>
  <w:style w:type="character" w:customStyle="1" w:styleId="topic-state-num">
    <w:name w:val="topic-state-num"/>
    <w:basedOn w:val="DefaultParagraphFont"/>
    <w:rsid w:val="000668E8"/>
  </w:style>
  <w:style w:type="character" w:customStyle="1" w:styleId="topic-text">
    <w:name w:val="topic-text"/>
    <w:basedOn w:val="DefaultParagraphFont"/>
    <w:rsid w:val="000668E8"/>
  </w:style>
  <w:style w:type="character" w:customStyle="1" w:styleId="ui-dynatree-document">
    <w:name w:val="ui-dynatree-document"/>
    <w:basedOn w:val="DefaultParagraphFont"/>
    <w:rsid w:val="000668E8"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8">
    <w:name w:val="CM108"/>
    <w:basedOn w:val="Normal"/>
    <w:next w:val="Normal"/>
    <w:uiPriority w:val="99"/>
    <w:rsid w:val="00C37E37"/>
    <w:pPr>
      <w:autoSpaceDE w:val="0"/>
      <w:autoSpaceDN w:val="0"/>
      <w:adjustRightInd w:val="0"/>
      <w:spacing w:after="0" w:line="240" w:lineRule="auto"/>
    </w:pPr>
    <w:rPr>
      <w:rFonts w:ascii="BLFNBP+Palatino" w:hAnsi="BLFNBP+Palatino"/>
      <w:sz w:val="24"/>
      <w:szCs w:val="24"/>
    </w:rPr>
  </w:style>
  <w:style w:type="paragraph" w:customStyle="1" w:styleId="CM109">
    <w:name w:val="CM109"/>
    <w:basedOn w:val="Normal"/>
    <w:next w:val="Normal"/>
    <w:uiPriority w:val="99"/>
    <w:rsid w:val="00C37E37"/>
    <w:pPr>
      <w:autoSpaceDE w:val="0"/>
      <w:autoSpaceDN w:val="0"/>
      <w:adjustRightInd w:val="0"/>
      <w:spacing w:after="0" w:line="240" w:lineRule="auto"/>
    </w:pPr>
    <w:rPr>
      <w:rFonts w:ascii="BLFNBP+Palatino" w:hAnsi="BLFNBP+Palatino"/>
      <w:sz w:val="24"/>
      <w:szCs w:val="24"/>
    </w:rPr>
  </w:style>
  <w:style w:type="paragraph" w:customStyle="1" w:styleId="CM106">
    <w:name w:val="CM106"/>
    <w:basedOn w:val="Normal"/>
    <w:next w:val="Normal"/>
    <w:uiPriority w:val="99"/>
    <w:rsid w:val="00C37E37"/>
    <w:pPr>
      <w:autoSpaceDE w:val="0"/>
      <w:autoSpaceDN w:val="0"/>
      <w:adjustRightInd w:val="0"/>
      <w:spacing w:after="0" w:line="240" w:lineRule="auto"/>
    </w:pPr>
    <w:rPr>
      <w:rFonts w:ascii="BLFNBP+Palatino" w:hAnsi="BLFNBP+Palatino"/>
      <w:sz w:val="24"/>
      <w:szCs w:val="24"/>
    </w:rPr>
  </w:style>
  <w:style w:type="character" w:customStyle="1" w:styleId="ui-dynatree-folder">
    <w:name w:val="ui-dynatree-folder"/>
    <w:basedOn w:val="DefaultParagraphFont"/>
    <w:rsid w:val="000668E8"/>
  </w:style>
  <w:style w:type="character" w:customStyle="1" w:styleId="topic-label">
    <w:name w:val="topic-label"/>
    <w:basedOn w:val="DefaultParagraphFont"/>
    <w:rsid w:val="000668E8"/>
  </w:style>
  <w:style w:type="character" w:styleId="Hyperlink">
    <w:name w:val="Hyperlink"/>
    <w:basedOn w:val="DefaultParagraphFont"/>
    <w:uiPriority w:val="99"/>
    <w:semiHidden/>
    <w:unhideWhenUsed/>
    <w:rsid w:val="000668E8"/>
    <w:rPr>
      <w:color w:val="0000FF"/>
      <w:u w:val="single"/>
    </w:rPr>
  </w:style>
  <w:style w:type="character" w:customStyle="1" w:styleId="topic-state-num">
    <w:name w:val="topic-state-num"/>
    <w:basedOn w:val="DefaultParagraphFont"/>
    <w:rsid w:val="000668E8"/>
  </w:style>
  <w:style w:type="character" w:customStyle="1" w:styleId="topic-text">
    <w:name w:val="topic-text"/>
    <w:basedOn w:val="DefaultParagraphFont"/>
    <w:rsid w:val="000668E8"/>
  </w:style>
  <w:style w:type="character" w:customStyle="1" w:styleId="ui-dynatree-document">
    <w:name w:val="ui-dynatree-document"/>
    <w:basedOn w:val="DefaultParagraphFont"/>
    <w:rsid w:val="000668E8"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3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8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73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9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9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23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7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5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755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3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8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85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8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9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5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8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88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0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2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87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3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28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7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1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33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4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06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0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6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8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6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18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6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9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4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2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17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5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3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8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0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9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1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4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2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7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0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3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8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6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19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1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14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2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27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0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35" Type="http://schemas.openxmlformats.org/officeDocument/2006/relationships/hyperlink" Target="http://www.curriki.org/ab/en/alignments/view/Coll_mrsenright.MiddleSchoolPhysicalScienceLab-Energy/cc/cc-common-core-state-standards/486/4185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curriki.org/ab/en/alignments/view/Coll_mrsenright.MiddleSchoolPhysicalScienceLab-Energy/cc/cc-common-core-state-standards/486/4185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facebook.com/photo.php?fbid=10150689209297054&amp;set=a.432149657053.230153.89110242053&amp;type=1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Windows User</cp:lastModifiedBy>
  <cp:revision>2</cp:revision>
  <cp:lastPrinted>2012-06-17T21:56:00Z</cp:lastPrinted>
  <dcterms:created xsi:type="dcterms:W3CDTF">2012-06-21T17:09:00Z</dcterms:created>
  <dcterms:modified xsi:type="dcterms:W3CDTF">2012-06-21T17:09:00Z</dcterms:modified>
</cp:coreProperties>
</file>