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D30C8F" w:rsidRDefault="00F37A41" w:rsidP="00AC05F9"/>
    <w:tbl>
      <w:tblPr>
        <w:tblStyle w:val="TableGrid"/>
        <w:tblW w:w="8460" w:type="dxa"/>
        <w:tblInd w:w="198" w:type="dxa"/>
        <w:tblLook w:val="00BF"/>
      </w:tblPr>
      <w:tblGrid>
        <w:gridCol w:w="1530"/>
        <w:gridCol w:w="6930"/>
      </w:tblGrid>
      <w:tr w:rsidR="00587BD3" w:rsidRPr="00D30C8F" w:rsidTr="00D47A92">
        <w:tc>
          <w:tcPr>
            <w:tcW w:w="1349" w:type="dxa"/>
          </w:tcPr>
          <w:p w:rsidR="00587BD3" w:rsidRPr="00D30C8F" w:rsidRDefault="00587BD3" w:rsidP="00AC05F9">
            <w:r w:rsidRPr="00D30C8F">
              <w:t>Word</w:t>
            </w:r>
          </w:p>
        </w:tc>
        <w:tc>
          <w:tcPr>
            <w:tcW w:w="7111" w:type="dxa"/>
          </w:tcPr>
          <w:p w:rsidR="00587BD3" w:rsidRPr="00D30C8F" w:rsidRDefault="00587BD3" w:rsidP="00AC05F9">
            <w:r w:rsidRPr="00D30C8F">
              <w:t>Mathematics Context Definition</w:t>
            </w:r>
          </w:p>
        </w:tc>
      </w:tr>
      <w:tr w:rsidR="0099530A" w:rsidRPr="00D30C8F" w:rsidTr="00D47A92">
        <w:tc>
          <w:tcPr>
            <w:tcW w:w="1349" w:type="dxa"/>
          </w:tcPr>
          <w:p w:rsidR="0099530A" w:rsidRPr="00D30C8F" w:rsidRDefault="000E31BD" w:rsidP="00AC05F9">
            <w:r w:rsidRPr="00D30C8F">
              <w:t xml:space="preserve">Quadratic </w:t>
            </w:r>
            <w:r w:rsidR="00D45C35" w:rsidRPr="00D30C8F">
              <w:t>equation</w:t>
            </w:r>
          </w:p>
        </w:tc>
        <w:tc>
          <w:tcPr>
            <w:tcW w:w="7111" w:type="dxa"/>
          </w:tcPr>
          <w:p w:rsidR="00D45C35" w:rsidRPr="00D30C8F" w:rsidRDefault="00D45C35" w:rsidP="00AC05F9">
            <w:r w:rsidRPr="00D30C8F">
              <w:t>An equation where the highest exponent of the variable (usually "x") is a square (2).</w:t>
            </w:r>
          </w:p>
          <w:p w:rsidR="00D45C35" w:rsidRPr="00D30C8F" w:rsidRDefault="00D45C35" w:rsidP="00AC05F9"/>
          <w:p w:rsidR="00D45C35" w:rsidRPr="00D30C8F" w:rsidRDefault="00D45C35" w:rsidP="00AC05F9">
            <w:r w:rsidRPr="00D30C8F">
              <w:t>It is usually written ax</w:t>
            </w:r>
            <w:r w:rsidRPr="00D30C8F">
              <w:rPr>
                <w:vertAlign w:val="superscript"/>
              </w:rPr>
              <w:t>2</w:t>
            </w:r>
            <w:r w:rsidRPr="00D30C8F">
              <w:t>+bx+c = 0</w:t>
            </w:r>
          </w:p>
          <w:p w:rsidR="00D45C35" w:rsidRPr="00D30C8F" w:rsidRDefault="00D45C35" w:rsidP="00AC05F9"/>
          <w:p w:rsidR="00AC05F9" w:rsidRPr="00D30C8F" w:rsidRDefault="00D45C35" w:rsidP="00AC05F9">
            <w:r w:rsidRPr="00D30C8F">
              <w:t>Example: 2x</w:t>
            </w:r>
            <w:r w:rsidRPr="00D30C8F">
              <w:rPr>
                <w:vertAlign w:val="superscript"/>
              </w:rPr>
              <w:t>2</w:t>
            </w:r>
            <w:r w:rsidRPr="00D30C8F">
              <w:t xml:space="preserve">+5x-3 = 0 </w:t>
            </w:r>
          </w:p>
          <w:p w:rsidR="00AC05F9" w:rsidRPr="00D30C8F" w:rsidRDefault="00AC05F9" w:rsidP="00AC05F9"/>
          <w:p w:rsidR="00AC05F9" w:rsidRPr="00D30C8F" w:rsidRDefault="00AC05F9" w:rsidP="00AC05F9">
            <w:r w:rsidRPr="00D30C8F">
              <w:t xml:space="preserve">New Example: </w:t>
            </w:r>
          </w:p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99530A" w:rsidRPr="00D30C8F" w:rsidRDefault="0099530A" w:rsidP="00AC05F9"/>
        </w:tc>
      </w:tr>
      <w:tr w:rsidR="00587BD3" w:rsidRPr="00D30C8F" w:rsidTr="00D47A92">
        <w:tc>
          <w:tcPr>
            <w:tcW w:w="1349" w:type="dxa"/>
          </w:tcPr>
          <w:p w:rsidR="00587BD3" w:rsidRPr="00D30C8F" w:rsidRDefault="000E31BD" w:rsidP="00AC05F9">
            <w:r w:rsidRPr="00D30C8F">
              <w:t>Exponential expression</w:t>
            </w:r>
          </w:p>
          <w:p w:rsidR="00587BD3" w:rsidRPr="00D30C8F" w:rsidRDefault="00587BD3" w:rsidP="00AC05F9"/>
        </w:tc>
        <w:tc>
          <w:tcPr>
            <w:tcW w:w="7111" w:type="dxa"/>
          </w:tcPr>
          <w:p w:rsidR="00D45C35" w:rsidRPr="00D30C8F" w:rsidRDefault="00D45C35" w:rsidP="00AC05F9">
            <w:r w:rsidRPr="00D30C8F">
              <w:t>The exponent of a number shows you how many times the number is to be used in a multiplication.</w:t>
            </w:r>
          </w:p>
          <w:p w:rsidR="00D45C35" w:rsidRPr="00D30C8F" w:rsidRDefault="00D45C35" w:rsidP="00AC05F9"/>
          <w:p w:rsidR="00D45C35" w:rsidRPr="00D30C8F" w:rsidRDefault="00D45C35" w:rsidP="00AC05F9">
            <w:r w:rsidRPr="00D30C8F">
              <w:t>It is written as a small number to the right and above the base number.</w:t>
            </w:r>
          </w:p>
          <w:p w:rsidR="00D45C35" w:rsidRPr="00D30C8F" w:rsidRDefault="00D45C35" w:rsidP="00AC05F9"/>
          <w:p w:rsidR="00D45C35" w:rsidRPr="00D30C8F" w:rsidRDefault="00D45C35" w:rsidP="00AC05F9">
            <w:r w:rsidRPr="00D30C8F">
              <w:t>In this example: 8</w:t>
            </w:r>
            <w:r w:rsidRPr="00D30C8F">
              <w:rPr>
                <w:vertAlign w:val="superscript"/>
              </w:rPr>
              <w:t>2</w:t>
            </w:r>
            <w:r w:rsidRPr="00D30C8F">
              <w:t xml:space="preserve"> = 8 × 8 = 64</w:t>
            </w:r>
          </w:p>
          <w:p w:rsidR="00847A5C" w:rsidRPr="00D30C8F" w:rsidRDefault="00847A5C" w:rsidP="00AC05F9"/>
          <w:p w:rsidR="000E31BD" w:rsidRPr="00D30C8F" w:rsidRDefault="00D45C35" w:rsidP="00AC05F9">
            <w:r w:rsidRPr="00D30C8F">
              <w:rPr>
                <w:noProof/>
              </w:rPr>
              <w:drawing>
                <wp:inline distT="0" distB="0" distL="0" distR="0">
                  <wp:extent cx="1178560" cy="1042973"/>
                  <wp:effectExtent l="25400" t="0" r="0" b="0"/>
                  <wp:docPr id="1" name="Picture 1" descr=":8-squa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8-squa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73" cy="104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5F9" w:rsidRPr="00D30C8F" w:rsidRDefault="00AC05F9" w:rsidP="00AC05F9">
            <w:r w:rsidRPr="00D30C8F">
              <w:t>New Example:</w:t>
            </w:r>
          </w:p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587BD3" w:rsidRPr="00D30C8F" w:rsidRDefault="00587BD3" w:rsidP="00AC05F9"/>
        </w:tc>
      </w:tr>
      <w:tr w:rsidR="00587BD3" w:rsidRPr="00D30C8F" w:rsidTr="00D47A92">
        <w:tc>
          <w:tcPr>
            <w:tcW w:w="1349" w:type="dxa"/>
          </w:tcPr>
          <w:p w:rsidR="00587BD3" w:rsidRPr="00D30C8F" w:rsidRDefault="000E31BD" w:rsidP="00AC05F9">
            <w:r w:rsidRPr="00D30C8F">
              <w:t>Integer exponents</w:t>
            </w:r>
          </w:p>
          <w:p w:rsidR="00587BD3" w:rsidRPr="00D30C8F" w:rsidRDefault="00587BD3" w:rsidP="00AC05F9"/>
        </w:tc>
        <w:tc>
          <w:tcPr>
            <w:tcW w:w="7111" w:type="dxa"/>
          </w:tcPr>
          <w:p w:rsidR="00847A5C" w:rsidRPr="00D30C8F" w:rsidRDefault="00D45C35" w:rsidP="00AC05F9">
            <w:r w:rsidRPr="00D30C8F">
              <w:t xml:space="preserve">Integers are numbers with no fractional part. </w:t>
            </w:r>
          </w:p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>
            <w:r w:rsidRPr="00D30C8F">
              <w:t>Example:</w:t>
            </w:r>
          </w:p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587BD3" w:rsidRPr="00D30C8F" w:rsidRDefault="00587BD3" w:rsidP="00AC05F9"/>
        </w:tc>
      </w:tr>
      <w:tr w:rsidR="00B502D7" w:rsidRPr="00D30C8F" w:rsidTr="00D47A92">
        <w:tc>
          <w:tcPr>
            <w:tcW w:w="1349" w:type="dxa"/>
          </w:tcPr>
          <w:p w:rsidR="00B502D7" w:rsidRPr="00D30C8F" w:rsidRDefault="000E31BD" w:rsidP="00AC05F9">
            <w:r w:rsidRPr="00D30C8F">
              <w:t>Equivalent expressions</w:t>
            </w:r>
          </w:p>
        </w:tc>
        <w:tc>
          <w:tcPr>
            <w:tcW w:w="7111" w:type="dxa"/>
          </w:tcPr>
          <w:p w:rsidR="00D45C35" w:rsidRPr="00D30C8F" w:rsidRDefault="00D45C35" w:rsidP="00AC05F9">
            <w:r w:rsidRPr="00D30C8F">
              <w:t>Definition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>Two algebraic expressions are said to be equivalent if their values obtained by substituting the values of the variables are same.</w:t>
            </w:r>
          </w:p>
          <w:p w:rsidR="00D45C35" w:rsidRPr="00D30C8F" w:rsidRDefault="00D45C35" w:rsidP="00AC05F9">
            <w:r w:rsidRPr="00D30C8F">
              <w:t>More about Equivalent Expression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>To symbolize equivalent expressions an equality (=) sign is used.</w:t>
            </w:r>
          </w:p>
          <w:p w:rsidR="00D45C35" w:rsidRPr="00D30C8F" w:rsidRDefault="00D45C35" w:rsidP="00AC05F9">
            <w:r w:rsidRPr="00D30C8F">
              <w:t>Examples of Equivalent Expression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>3(</w:t>
            </w:r>
            <w:r w:rsidRPr="00D30C8F">
              <w:rPr>
                <w:i/>
                <w:iCs/>
              </w:rPr>
              <w:t>x</w:t>
            </w:r>
            <w:r w:rsidRPr="00D30C8F">
              <w:t xml:space="preserve"> + 3) and 3</w:t>
            </w:r>
            <w:r w:rsidRPr="00D30C8F">
              <w:rPr>
                <w:i/>
                <w:iCs/>
              </w:rPr>
              <w:t>x</w:t>
            </w:r>
            <w:r w:rsidRPr="00D30C8F">
              <w:t xml:space="preserve"> + 9 are equivalent expressions, because the value of both the expressions remains same for any value of </w:t>
            </w:r>
            <w:r w:rsidRPr="00D30C8F">
              <w:rPr>
                <w:i/>
                <w:iCs/>
              </w:rPr>
              <w:t>x</w:t>
            </w:r>
            <w:r w:rsidRPr="00D30C8F">
              <w:t xml:space="preserve">. For instance, for </w:t>
            </w:r>
            <w:r w:rsidRPr="00D30C8F">
              <w:rPr>
                <w:i/>
                <w:iCs/>
              </w:rPr>
              <w:t>x = 4</w:t>
            </w:r>
            <w:r w:rsidRPr="00D30C8F">
              <w:t>, 3(</w:t>
            </w:r>
            <w:r w:rsidRPr="00D30C8F">
              <w:rPr>
                <w:i/>
                <w:iCs/>
              </w:rPr>
              <w:t>x</w:t>
            </w:r>
            <w:r w:rsidRPr="00D30C8F">
              <w:t xml:space="preserve"> + 3) = 3(4 + 3) = 21 and 3(</w:t>
            </w:r>
            <w:r w:rsidRPr="00D30C8F">
              <w:rPr>
                <w:i/>
                <w:iCs/>
              </w:rPr>
              <w:t>x</w:t>
            </w:r>
            <w:r w:rsidRPr="00D30C8F">
              <w:t xml:space="preserve"> + 9) = 3 × 4 + 9</w:t>
            </w:r>
            <w:proofErr w:type="gramStart"/>
            <w:r w:rsidRPr="00D30C8F">
              <w:t xml:space="preserve">( </w:t>
            </w:r>
            <w:r w:rsidRPr="00D30C8F">
              <w:rPr>
                <w:i/>
                <w:iCs/>
              </w:rPr>
              <w:t>x</w:t>
            </w:r>
            <w:proofErr w:type="gramEnd"/>
            <w:r w:rsidRPr="00D30C8F">
              <w:t xml:space="preserve"> + 3) = 21.</w:t>
            </w:r>
          </w:p>
          <w:p w:rsidR="00847A5C" w:rsidRPr="00D30C8F" w:rsidRDefault="00D45C35" w:rsidP="00AC05F9">
            <w:r w:rsidRPr="00D30C8F">
              <w:tab/>
            </w:r>
            <w:r w:rsidRPr="00D30C8F">
              <w:tab/>
              <w:t>The expressions 6(</w:t>
            </w:r>
            <w:r w:rsidRPr="00D30C8F">
              <w:rPr>
                <w:i/>
                <w:iCs/>
              </w:rPr>
              <w:t>x</w:t>
            </w:r>
            <w:r w:rsidRPr="00D30C8F">
              <w:rPr>
                <w:szCs w:val="20"/>
                <w:vertAlign w:val="superscript"/>
              </w:rPr>
              <w:t>2</w:t>
            </w:r>
            <w:r w:rsidRPr="00D30C8F">
              <w:t xml:space="preserve"> + </w:t>
            </w:r>
            <w:r w:rsidRPr="00D30C8F">
              <w:rPr>
                <w:i/>
                <w:iCs/>
              </w:rPr>
              <w:t>y</w:t>
            </w:r>
            <w:r w:rsidRPr="00D30C8F">
              <w:t xml:space="preserve"> + 2) and 6</w:t>
            </w:r>
            <w:r w:rsidRPr="00D30C8F">
              <w:rPr>
                <w:i/>
                <w:iCs/>
              </w:rPr>
              <w:t>x</w:t>
            </w:r>
            <w:r w:rsidRPr="00D30C8F">
              <w:rPr>
                <w:szCs w:val="20"/>
                <w:vertAlign w:val="superscript"/>
              </w:rPr>
              <w:t>2</w:t>
            </w:r>
            <w:r w:rsidRPr="00D30C8F">
              <w:t xml:space="preserve"> + 6</w:t>
            </w:r>
            <w:r w:rsidRPr="00D30C8F">
              <w:rPr>
                <w:i/>
                <w:iCs/>
              </w:rPr>
              <w:t>y</w:t>
            </w:r>
            <w:r w:rsidRPr="00D30C8F">
              <w:t xml:space="preserve"> + 12 are equivalent expressions and can also be written as 6(</w:t>
            </w:r>
            <w:r w:rsidRPr="00D30C8F">
              <w:rPr>
                <w:i/>
                <w:iCs/>
              </w:rPr>
              <w:t>x</w:t>
            </w:r>
            <w:r w:rsidRPr="00D30C8F">
              <w:rPr>
                <w:szCs w:val="20"/>
                <w:vertAlign w:val="superscript"/>
              </w:rPr>
              <w:t>2</w:t>
            </w:r>
            <w:r w:rsidRPr="00D30C8F">
              <w:t xml:space="preserve"> + </w:t>
            </w:r>
            <w:r w:rsidRPr="00D30C8F">
              <w:rPr>
                <w:i/>
                <w:iCs/>
              </w:rPr>
              <w:t>y</w:t>
            </w:r>
            <w:r w:rsidRPr="00D30C8F">
              <w:t xml:space="preserve"> + 2) = 6</w:t>
            </w:r>
            <w:r w:rsidRPr="00D30C8F">
              <w:rPr>
                <w:i/>
                <w:iCs/>
              </w:rPr>
              <w:t>x</w:t>
            </w:r>
            <w:r w:rsidRPr="00D30C8F">
              <w:rPr>
                <w:szCs w:val="20"/>
                <w:vertAlign w:val="superscript"/>
              </w:rPr>
              <w:t>2</w:t>
            </w:r>
            <w:r w:rsidRPr="00D30C8F">
              <w:t xml:space="preserve"> + 6</w:t>
            </w:r>
            <w:r w:rsidRPr="00D30C8F">
              <w:rPr>
                <w:i/>
                <w:iCs/>
              </w:rPr>
              <w:t>y</w:t>
            </w:r>
            <w:r w:rsidRPr="00D30C8F">
              <w:t xml:space="preserve"> + 12.</w:t>
            </w:r>
          </w:p>
          <w:p w:rsidR="00AC05F9" w:rsidRPr="00D30C8F" w:rsidRDefault="00D45C35" w:rsidP="00AC05F9">
            <w:r w:rsidRPr="00D30C8F">
              <w:t>(From icoachmath.com)</w:t>
            </w:r>
          </w:p>
          <w:p w:rsidR="00AC05F9" w:rsidRPr="00D30C8F" w:rsidRDefault="00AC05F9" w:rsidP="00AC05F9"/>
          <w:p w:rsidR="00AC05F9" w:rsidRPr="00D30C8F" w:rsidRDefault="00AC05F9" w:rsidP="00AC05F9">
            <w:r w:rsidRPr="00D30C8F">
              <w:t>New Example:</w:t>
            </w:r>
          </w:p>
          <w:p w:rsidR="00847A5C" w:rsidRPr="00D30C8F" w:rsidRDefault="00847A5C" w:rsidP="00AC05F9"/>
          <w:p w:rsidR="00AC05F9" w:rsidRPr="00D30C8F" w:rsidRDefault="00AC05F9" w:rsidP="00AC05F9"/>
          <w:p w:rsidR="00AC05F9" w:rsidRPr="00D30C8F" w:rsidRDefault="00AC05F9" w:rsidP="00AC05F9"/>
          <w:p w:rsidR="00AC05F9" w:rsidRPr="00D30C8F" w:rsidRDefault="00AC05F9" w:rsidP="00AC05F9"/>
          <w:p w:rsidR="00B502D7" w:rsidRPr="00D30C8F" w:rsidRDefault="00B502D7" w:rsidP="00AC05F9"/>
        </w:tc>
      </w:tr>
      <w:tr w:rsidR="000E31BD" w:rsidRPr="00D30C8F" w:rsidTr="00D47A92">
        <w:tc>
          <w:tcPr>
            <w:tcW w:w="1349" w:type="dxa"/>
          </w:tcPr>
          <w:p w:rsidR="000E31BD" w:rsidRPr="00D30C8F" w:rsidRDefault="000E31BD" w:rsidP="00AC05F9">
            <w:r w:rsidRPr="00D30C8F">
              <w:t>Rational exponents</w:t>
            </w:r>
          </w:p>
        </w:tc>
        <w:tc>
          <w:tcPr>
            <w:tcW w:w="7111" w:type="dxa"/>
          </w:tcPr>
          <w:p w:rsidR="00D45C35" w:rsidRPr="00D30C8F" w:rsidRDefault="00D45C35" w:rsidP="00AC05F9">
            <w:r w:rsidRPr="00D30C8F">
              <w:t>Definition: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 xml:space="preserve">If the power or the exponent raised on a number is in the </w:t>
            </w:r>
            <w:proofErr w:type="gramStart"/>
            <w:r w:rsidRPr="00D30C8F">
              <w:t>form ,</w:t>
            </w:r>
            <w:proofErr w:type="gramEnd"/>
            <w:r w:rsidRPr="00D30C8F">
              <w:t xml:space="preserve"> where </w:t>
            </w:r>
            <w:r w:rsidRPr="00D30C8F">
              <w:rPr>
                <w:i/>
                <w:iCs/>
              </w:rPr>
              <w:t>q ≠ 0</w:t>
            </w:r>
            <w:r w:rsidRPr="00D30C8F">
              <w:t>, then the number is said to have rational exponent. For example</w:t>
            </w:r>
            <w:proofErr w:type="gramStart"/>
            <w:r w:rsidRPr="00D30C8F">
              <w:t>: .</w:t>
            </w:r>
            <w:proofErr w:type="gramEnd"/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>All the radical numbers have rational exponent.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 xml:space="preserve"> </w:t>
            </w:r>
            <w:proofErr w:type="gramStart"/>
            <w:r w:rsidRPr="00D30C8F">
              <w:t>is</w:t>
            </w:r>
            <w:proofErr w:type="gramEnd"/>
            <w:r w:rsidRPr="00D30C8F">
              <w:t xml:space="preserve"> also written as or</w:t>
            </w:r>
            <w:r w:rsidR="00D30C8F" w:rsidRPr="00D30C8F">
              <w:t xml:space="preserve"> </w:t>
            </w:r>
            <w:r w:rsidRPr="00D30C8F">
              <w:t xml:space="preserve">and is also called as </w:t>
            </w:r>
            <w:r w:rsidRPr="00D30C8F">
              <w:rPr>
                <w:i/>
                <w:iCs/>
              </w:rPr>
              <w:t>n</w:t>
            </w:r>
            <w:r w:rsidRPr="00D30C8F">
              <w:rPr>
                <w:szCs w:val="20"/>
                <w:vertAlign w:val="superscript"/>
              </w:rPr>
              <w:t>th</w:t>
            </w:r>
            <w:r w:rsidRPr="00D30C8F">
              <w:t xml:space="preserve"> root of </w:t>
            </w:r>
            <w:r w:rsidRPr="00D30C8F">
              <w:rPr>
                <w:i/>
                <w:iCs/>
              </w:rPr>
              <w:t>a</w:t>
            </w:r>
            <w:r w:rsidRPr="00D30C8F">
              <w:rPr>
                <w:i/>
                <w:iCs/>
                <w:szCs w:val="20"/>
                <w:vertAlign w:val="superscript"/>
              </w:rPr>
              <w:t>m</w:t>
            </w:r>
            <w:r w:rsidRPr="00D30C8F">
              <w:t>.</w:t>
            </w:r>
          </w:p>
          <w:p w:rsidR="00D45C35" w:rsidRPr="00D30C8F" w:rsidRDefault="00D45C35" w:rsidP="00AC05F9">
            <w:r w:rsidRPr="00D30C8F">
              <w:t>Examples of Rational Exponents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 xml:space="preserve">In the </w:t>
            </w:r>
            <w:proofErr w:type="gramStart"/>
            <w:r w:rsidRPr="00D30C8F">
              <w:t>expression ,</w:t>
            </w:r>
            <w:proofErr w:type="gramEnd"/>
            <w:r w:rsidR="00D30C8F" w:rsidRPr="00D30C8F">
              <w:t xml:space="preserve"> </w:t>
            </w:r>
            <w:r w:rsidRPr="00D30C8F">
              <w:t>is the rational exponent.</w:t>
            </w:r>
          </w:p>
          <w:p w:rsidR="00D45C35" w:rsidRPr="00D30C8F" w:rsidRDefault="00D45C35" w:rsidP="00AC05F9">
            <w:r w:rsidRPr="00D30C8F">
              <w:tab/>
            </w:r>
            <w:r w:rsidRPr="00D30C8F">
              <w:tab/>
              <w:t xml:space="preserve"> </w:t>
            </w:r>
            <w:proofErr w:type="gramStart"/>
            <w:r w:rsidRPr="00D30C8F">
              <w:t>can</w:t>
            </w:r>
            <w:proofErr w:type="gramEnd"/>
            <w:r w:rsidRPr="00D30C8F">
              <w:t xml:space="preserve"> also be written as</w:t>
            </w:r>
            <w:r w:rsidR="00D30C8F" w:rsidRPr="00D30C8F">
              <w:t xml:space="preserve"> </w:t>
            </w:r>
            <w:r w:rsidRPr="00D30C8F">
              <w:t>and</w:t>
            </w:r>
            <w:r w:rsidR="00D30C8F" w:rsidRPr="00D30C8F">
              <w:t xml:space="preserve"> </w:t>
            </w:r>
            <w:r w:rsidRPr="00D30C8F">
              <w:t>is the rational exponent.</w:t>
            </w:r>
          </w:p>
          <w:p w:rsidR="00AC05F9" w:rsidRPr="00D30C8F" w:rsidRDefault="00D45C35" w:rsidP="00AC05F9">
            <w:r w:rsidRPr="00D30C8F">
              <w:t>(From icoachmath.com)</w:t>
            </w:r>
          </w:p>
          <w:p w:rsidR="00AC05F9" w:rsidRPr="00D30C8F" w:rsidRDefault="00AC05F9" w:rsidP="00AC05F9"/>
          <w:p w:rsidR="00AC05F9" w:rsidRPr="00D30C8F" w:rsidRDefault="00AC05F9" w:rsidP="00AC05F9">
            <w:r w:rsidRPr="00D30C8F">
              <w:t>New Example:</w:t>
            </w:r>
          </w:p>
          <w:p w:rsidR="00AC05F9" w:rsidRPr="00D30C8F" w:rsidRDefault="00AC05F9" w:rsidP="00AC05F9"/>
          <w:p w:rsidR="00AC05F9" w:rsidRPr="00D30C8F" w:rsidRDefault="00AC05F9" w:rsidP="00AC05F9">
            <w:pPr>
              <w:ind w:left="0"/>
            </w:pPr>
          </w:p>
          <w:p w:rsidR="00AC05F9" w:rsidRPr="00D30C8F" w:rsidRDefault="00AC05F9" w:rsidP="00AC05F9">
            <w:pPr>
              <w:ind w:left="0"/>
            </w:pPr>
          </w:p>
          <w:p w:rsidR="00AC05F9" w:rsidRPr="00D30C8F" w:rsidRDefault="00AC05F9" w:rsidP="00AC05F9">
            <w:pPr>
              <w:ind w:left="0"/>
            </w:pPr>
          </w:p>
          <w:p w:rsidR="000E31BD" w:rsidRPr="00D30C8F" w:rsidRDefault="000E31BD" w:rsidP="00AC05F9">
            <w:pPr>
              <w:ind w:left="0"/>
            </w:pPr>
          </w:p>
        </w:tc>
      </w:tr>
    </w:tbl>
    <w:p w:rsidR="00B502D7" w:rsidRPr="00D30C8F" w:rsidRDefault="00B502D7" w:rsidP="00AC05F9"/>
    <w:sectPr w:rsidR="00B502D7" w:rsidRPr="00D30C8F" w:rsidSect="00B502D7">
      <w:headerReference w:type="default" r:id="rId6"/>
      <w:footerReference w:type="default" r:id="rId7"/>
      <w:pgSz w:w="12240" w:h="15840"/>
      <w:pgMar w:top="1440" w:right="1800" w:bottom="1440" w:left="1800" w:footer="864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BD" w:rsidRPr="004F40B0" w:rsidRDefault="000E31BD" w:rsidP="00AC05F9">
    <w:pPr>
      <w:pStyle w:val="Footer"/>
    </w:pPr>
    <w:r w:rsidRPr="004F40B0">
      <w:t>Definitions from Math is Fun, http://www.mathsisfun.com/definitions/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BD" w:rsidRPr="003D294F" w:rsidRDefault="000E31BD" w:rsidP="00AC05F9">
    <w:pPr>
      <w:jc w:val="center"/>
    </w:pPr>
    <w:r w:rsidRPr="003D294F">
      <w:t xml:space="preserve">Lesson </w:t>
    </w:r>
    <w:r>
      <w:t>4.1</w:t>
    </w:r>
    <w:r w:rsidRPr="003D294F">
      <w:t xml:space="preserve">: </w:t>
    </w:r>
    <w:r>
      <w:t>Structure of Expressions and Equivalent Forms</w:t>
    </w:r>
  </w:p>
  <w:p w:rsidR="000E31BD" w:rsidRPr="00E227CE" w:rsidRDefault="000E31BD" w:rsidP="00AC05F9">
    <w:pPr>
      <w:jc w:val="center"/>
    </w:pPr>
    <w:r w:rsidRPr="00E227CE">
      <w:t>Vocabulary</w:t>
    </w:r>
    <w:r w:rsidR="00D45C35">
      <w:t xml:space="preserve"> Sheet</w:t>
    </w:r>
  </w:p>
  <w:p w:rsidR="000E31BD" w:rsidRDefault="000E31BD" w:rsidP="00AC05F9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82EF15E"/>
    <w:lvl w:ilvl="0" w:tplc="36C225D6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A87AD2"/>
    <w:multiLevelType w:val="hybridMultilevel"/>
    <w:tmpl w:val="4E3E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172E4"/>
    <w:rsid w:val="000A288B"/>
    <w:rsid w:val="000E31BD"/>
    <w:rsid w:val="000E33B3"/>
    <w:rsid w:val="001178D9"/>
    <w:rsid w:val="00141B07"/>
    <w:rsid w:val="001951F2"/>
    <w:rsid w:val="002056B0"/>
    <w:rsid w:val="0033251D"/>
    <w:rsid w:val="00337643"/>
    <w:rsid w:val="004F40B0"/>
    <w:rsid w:val="005845D8"/>
    <w:rsid w:val="00587BD3"/>
    <w:rsid w:val="0066701E"/>
    <w:rsid w:val="006E1CCE"/>
    <w:rsid w:val="0081188C"/>
    <w:rsid w:val="00847A5C"/>
    <w:rsid w:val="00883A60"/>
    <w:rsid w:val="008D6B46"/>
    <w:rsid w:val="00967AF2"/>
    <w:rsid w:val="0099530A"/>
    <w:rsid w:val="009B74EF"/>
    <w:rsid w:val="009D6BF0"/>
    <w:rsid w:val="00A04E96"/>
    <w:rsid w:val="00AC05F9"/>
    <w:rsid w:val="00B502D7"/>
    <w:rsid w:val="00B614F4"/>
    <w:rsid w:val="00BC0350"/>
    <w:rsid w:val="00C3086F"/>
    <w:rsid w:val="00CA349C"/>
    <w:rsid w:val="00D1639B"/>
    <w:rsid w:val="00D30C8F"/>
    <w:rsid w:val="00D45C35"/>
    <w:rsid w:val="00D47A92"/>
    <w:rsid w:val="00DD0A02"/>
    <w:rsid w:val="00DD7978"/>
    <w:rsid w:val="00E227CE"/>
    <w:rsid w:val="00F21EC0"/>
    <w:rsid w:val="00F37A4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AC05F9"/>
    <w:pPr>
      <w:widowControl w:val="0"/>
      <w:tabs>
        <w:tab w:val="left" w:pos="0"/>
        <w:tab w:val="left" w:pos="220"/>
      </w:tabs>
      <w:autoSpaceDE w:val="0"/>
      <w:autoSpaceDN w:val="0"/>
      <w:adjustRightInd w:val="0"/>
      <w:ind w:left="163"/>
      <w:jc w:val="both"/>
    </w:pPr>
    <w:rPr>
      <w:rFonts w:asciiTheme="majorHAnsi" w:hAnsiTheme="majorHAnsi" w:cs="Helvetica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gif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Macintosh Word</Application>
  <DocSecurity>0</DocSecurity>
  <Lines>11</Lines>
  <Paragraphs>2</Paragraphs>
  <ScaleCrop>false</ScaleCrop>
  <Company>Curriculum Design Institute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Kathy Duhl</cp:lastModifiedBy>
  <cp:revision>2</cp:revision>
  <dcterms:created xsi:type="dcterms:W3CDTF">2012-05-07T23:21:00Z</dcterms:created>
  <dcterms:modified xsi:type="dcterms:W3CDTF">2012-05-07T23:21:00Z</dcterms:modified>
</cp:coreProperties>
</file>