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01" w:rsidRDefault="00815BFD" w:rsidP="00C61DD4">
      <w:pPr>
        <w:spacing w:line="240" w:lineRule="auto"/>
        <w:contextualSpacing/>
      </w:pPr>
      <w:r w:rsidRPr="00BA65DB">
        <w:rPr>
          <w:b/>
        </w:rPr>
        <w:t>Title</w:t>
      </w:r>
      <w:r w:rsidR="00C61DD4" w:rsidRPr="00BA65DB">
        <w:rPr>
          <w:b/>
        </w:rPr>
        <w:t>:</w:t>
      </w:r>
      <w:r w:rsidR="00C61DD4">
        <w:t xml:space="preserve"> Healthy decisions </w:t>
      </w:r>
    </w:p>
    <w:p w:rsidR="00C61DD4" w:rsidRDefault="00C61DD4" w:rsidP="00C61DD4">
      <w:pPr>
        <w:spacing w:line="240" w:lineRule="auto"/>
        <w:contextualSpacing/>
      </w:pPr>
    </w:p>
    <w:p w:rsidR="00815BFD" w:rsidRDefault="00815BFD" w:rsidP="00C61DD4">
      <w:pPr>
        <w:spacing w:line="240" w:lineRule="auto"/>
        <w:contextualSpacing/>
      </w:pPr>
      <w:r w:rsidRPr="00BA65DB">
        <w:rPr>
          <w:b/>
        </w:rPr>
        <w:t>Description</w:t>
      </w:r>
      <w:r w:rsidR="00C61DD4" w:rsidRPr="00BA65DB">
        <w:rPr>
          <w:b/>
        </w:rPr>
        <w:t>:</w:t>
      </w:r>
      <w:r>
        <w:t xml:space="preserve"> </w:t>
      </w:r>
      <w:r w:rsidR="00BA65DB">
        <w:t xml:space="preserve">The purpose of this lesson is to help students understand how they can analyze the consequences of their decisions on order to make the healthy decisions. </w:t>
      </w:r>
    </w:p>
    <w:p w:rsidR="009407F2" w:rsidRDefault="009407F2" w:rsidP="00C61DD4">
      <w:pPr>
        <w:spacing w:line="240" w:lineRule="auto"/>
        <w:contextualSpacing/>
      </w:pPr>
    </w:p>
    <w:p w:rsidR="00815BFD" w:rsidRPr="0065551B" w:rsidRDefault="00C61DD4" w:rsidP="00C61DD4">
      <w:pPr>
        <w:spacing w:line="240" w:lineRule="auto"/>
        <w:contextualSpacing/>
      </w:pPr>
      <w:r w:rsidRPr="00BA65DB">
        <w:rPr>
          <w:b/>
        </w:rPr>
        <w:t>Subject:</w:t>
      </w:r>
      <w:r w:rsidR="0065551B">
        <w:rPr>
          <w:b/>
        </w:rPr>
        <w:t xml:space="preserve"> </w:t>
      </w:r>
      <w:r w:rsidR="0065551B">
        <w:t>Health</w:t>
      </w:r>
    </w:p>
    <w:p w:rsidR="009407F2" w:rsidRPr="00BA65DB" w:rsidRDefault="009407F2" w:rsidP="00C61DD4">
      <w:pPr>
        <w:spacing w:line="240" w:lineRule="auto"/>
        <w:contextualSpacing/>
        <w:rPr>
          <w:b/>
        </w:rPr>
      </w:pPr>
    </w:p>
    <w:p w:rsidR="00815BFD" w:rsidRPr="0065551B" w:rsidRDefault="00815BFD" w:rsidP="00C61DD4">
      <w:pPr>
        <w:spacing w:line="240" w:lineRule="auto"/>
        <w:contextualSpacing/>
      </w:pPr>
      <w:r w:rsidRPr="00BA65DB">
        <w:rPr>
          <w:b/>
        </w:rPr>
        <w:t>Introduction</w:t>
      </w:r>
      <w:r w:rsidR="009407F2">
        <w:rPr>
          <w:b/>
        </w:rPr>
        <w:t>:</w:t>
      </w:r>
      <w:r w:rsidR="0065551B">
        <w:t xml:space="preserve"> Healthy decision making is an important skill to acquire during adolescence as students will face many difficult decision</w:t>
      </w:r>
      <w:r w:rsidR="00CC0671">
        <w:t>s</w:t>
      </w:r>
      <w:r w:rsidR="0065551B">
        <w:t xml:space="preserve"> that may have important and lasting impacts. The goal of this lesson is to provide students the opportunity to reflect on how their decision</w:t>
      </w:r>
      <w:r w:rsidR="00CC0671">
        <w:t>s</w:t>
      </w:r>
      <w:r w:rsidR="0065551B">
        <w:t xml:space="preserve"> can affect them in the future and weigh different factors surrounding certain decisions. Students may also reflect on how previous decisions have played out in their lives and how it has affected them. </w:t>
      </w:r>
    </w:p>
    <w:p w:rsidR="009407F2" w:rsidRPr="00BA65DB" w:rsidRDefault="009407F2" w:rsidP="00C61DD4">
      <w:pPr>
        <w:spacing w:line="240" w:lineRule="auto"/>
        <w:contextualSpacing/>
        <w:rPr>
          <w:b/>
        </w:rPr>
      </w:pPr>
    </w:p>
    <w:p w:rsidR="00815BFD" w:rsidRDefault="00815BFD" w:rsidP="00C61DD4">
      <w:pPr>
        <w:spacing w:line="240" w:lineRule="auto"/>
        <w:contextualSpacing/>
      </w:pPr>
      <w:r w:rsidRPr="00BA65DB">
        <w:rPr>
          <w:b/>
        </w:rPr>
        <w:t>Group size:</w:t>
      </w:r>
      <w:r>
        <w:t xml:space="preserve"> </w:t>
      </w:r>
      <w:r w:rsidR="009407F2">
        <w:t>Whole class, individual work</w:t>
      </w:r>
    </w:p>
    <w:p w:rsidR="009407F2" w:rsidRDefault="009407F2" w:rsidP="00C61DD4">
      <w:pPr>
        <w:spacing w:line="240" w:lineRule="auto"/>
        <w:contextualSpacing/>
      </w:pPr>
    </w:p>
    <w:p w:rsidR="00815BFD" w:rsidRDefault="00815BFD" w:rsidP="00C61DD4">
      <w:pPr>
        <w:spacing w:line="240" w:lineRule="auto"/>
        <w:contextualSpacing/>
        <w:rPr>
          <w:b/>
        </w:rPr>
      </w:pPr>
      <w:r w:rsidRPr="00BA65DB">
        <w:rPr>
          <w:b/>
        </w:rPr>
        <w:t>Learning objectives</w:t>
      </w:r>
      <w:r w:rsidR="009407F2">
        <w:rPr>
          <w:b/>
        </w:rPr>
        <w:t>:</w:t>
      </w:r>
    </w:p>
    <w:p w:rsidR="00C14ECA" w:rsidRDefault="00C14ECA" w:rsidP="00C61DD4">
      <w:pPr>
        <w:spacing w:line="240" w:lineRule="auto"/>
        <w:contextualSpacing/>
        <w:rPr>
          <w:b/>
        </w:rPr>
      </w:pPr>
    </w:p>
    <w:p w:rsidR="00987CC2" w:rsidRPr="00460FD6" w:rsidRDefault="00C14ECA" w:rsidP="00C61DD4">
      <w:pPr>
        <w:spacing w:line="240" w:lineRule="auto"/>
        <w:contextualSpacing/>
        <w:rPr>
          <w:color w:val="0000FF"/>
        </w:rPr>
      </w:pPr>
      <w:r w:rsidRPr="00460FD6">
        <w:rPr>
          <w:color w:val="0000FF"/>
        </w:rPr>
        <w:t>In a short reflection at the end of this lesson students will</w:t>
      </w:r>
      <w:r w:rsidR="00711C07">
        <w:rPr>
          <w:color w:val="0000FF"/>
        </w:rPr>
        <w:t xml:space="preserve"> be able to</w:t>
      </w:r>
      <w:r w:rsidRPr="00460FD6">
        <w:rPr>
          <w:color w:val="0000FF"/>
        </w:rPr>
        <w:t>:</w:t>
      </w:r>
    </w:p>
    <w:p w:rsidR="0065551B" w:rsidRDefault="00C14ECA" w:rsidP="0065551B">
      <w:pPr>
        <w:pStyle w:val="ListParagraph"/>
        <w:numPr>
          <w:ilvl w:val="0"/>
          <w:numId w:val="2"/>
        </w:numPr>
        <w:spacing w:line="240" w:lineRule="auto"/>
      </w:pPr>
      <w:r>
        <w:t>I</w:t>
      </w:r>
      <w:r w:rsidR="0065551B">
        <w:t>dentify key factors in the decision making process</w:t>
      </w:r>
    </w:p>
    <w:p w:rsidR="0065551B" w:rsidRDefault="0065551B" w:rsidP="0065551B">
      <w:pPr>
        <w:pStyle w:val="ListParagraph"/>
        <w:numPr>
          <w:ilvl w:val="0"/>
          <w:numId w:val="2"/>
        </w:numPr>
        <w:spacing w:line="240" w:lineRule="auto"/>
      </w:pPr>
      <w:r>
        <w:t>Explain why they have made certain decisions</w:t>
      </w:r>
    </w:p>
    <w:p w:rsidR="0065551B" w:rsidRDefault="0065551B" w:rsidP="0065551B">
      <w:pPr>
        <w:pStyle w:val="ListParagraph"/>
        <w:numPr>
          <w:ilvl w:val="0"/>
          <w:numId w:val="2"/>
        </w:numPr>
        <w:spacing w:line="240" w:lineRule="auto"/>
      </w:pPr>
      <w:r>
        <w:t xml:space="preserve">Reflect on past experiences and apply </w:t>
      </w:r>
      <w:r w:rsidR="00CC0671">
        <w:t xml:space="preserve">lessons learned </w:t>
      </w:r>
      <w:r>
        <w:t>to future decisions</w:t>
      </w:r>
    </w:p>
    <w:p w:rsidR="0065551B" w:rsidRPr="00987CC2" w:rsidRDefault="0065551B" w:rsidP="00C61DD4">
      <w:pPr>
        <w:spacing w:line="240" w:lineRule="auto"/>
        <w:contextualSpacing/>
      </w:pPr>
    </w:p>
    <w:p w:rsidR="00815BFD" w:rsidRDefault="00815BFD" w:rsidP="00C61DD4">
      <w:pPr>
        <w:spacing w:line="240" w:lineRule="auto"/>
        <w:contextualSpacing/>
        <w:rPr>
          <w:b/>
        </w:rPr>
      </w:pPr>
      <w:r w:rsidRPr="00BA65DB">
        <w:rPr>
          <w:b/>
        </w:rPr>
        <w:t>Guiding questions</w:t>
      </w:r>
      <w:r w:rsidR="009407F2">
        <w:rPr>
          <w:b/>
        </w:rPr>
        <w:t>:</w:t>
      </w:r>
    </w:p>
    <w:p w:rsidR="009407F2" w:rsidRDefault="009407F2" w:rsidP="00C61DD4">
      <w:pPr>
        <w:spacing w:line="240" w:lineRule="auto"/>
        <w:contextualSpacing/>
      </w:pPr>
      <w:r>
        <w:t>How can we use different tools to make healthy decisions?</w:t>
      </w:r>
    </w:p>
    <w:p w:rsidR="009407F2" w:rsidRDefault="009407F2" w:rsidP="00C61DD4">
      <w:pPr>
        <w:spacing w:line="240" w:lineRule="auto"/>
        <w:contextualSpacing/>
      </w:pPr>
      <w:r>
        <w:t>How do my decisions affect me/others?</w:t>
      </w:r>
    </w:p>
    <w:p w:rsidR="0012627E" w:rsidRDefault="0012627E" w:rsidP="00C61DD4">
      <w:pPr>
        <w:spacing w:line="240" w:lineRule="auto"/>
        <w:contextualSpacing/>
      </w:pPr>
      <w:r>
        <w:t xml:space="preserve">What is a </w:t>
      </w:r>
      <w:r w:rsidRPr="0012627E">
        <w:rPr>
          <w:i/>
        </w:rPr>
        <w:t>healthy</w:t>
      </w:r>
      <w:r>
        <w:t xml:space="preserve"> decision?</w:t>
      </w:r>
    </w:p>
    <w:p w:rsidR="009407F2" w:rsidRPr="009407F2" w:rsidRDefault="009407F2" w:rsidP="00C61DD4">
      <w:pPr>
        <w:spacing w:line="240" w:lineRule="auto"/>
        <w:contextualSpacing/>
      </w:pPr>
    </w:p>
    <w:p w:rsidR="00815BFD" w:rsidRPr="00987CC2" w:rsidRDefault="00815BFD" w:rsidP="00C61DD4">
      <w:pPr>
        <w:spacing w:line="240" w:lineRule="auto"/>
        <w:contextualSpacing/>
      </w:pPr>
      <w:r w:rsidRPr="00BA65DB">
        <w:rPr>
          <w:b/>
        </w:rPr>
        <w:t>Materials</w:t>
      </w:r>
      <w:r w:rsidR="009407F2">
        <w:rPr>
          <w:b/>
        </w:rPr>
        <w:t>:</w:t>
      </w:r>
      <w:r w:rsidR="00987CC2">
        <w:rPr>
          <w:b/>
        </w:rPr>
        <w:t xml:space="preserve"> </w:t>
      </w:r>
      <w:r w:rsidR="00987CC2">
        <w:t xml:space="preserve">computer, </w:t>
      </w:r>
      <w:hyperlink r:id="rId7" w:history="1">
        <w:r w:rsidR="00987CC2" w:rsidRPr="00B13AA7">
          <w:rPr>
            <w:rStyle w:val="Hyperlink"/>
          </w:rPr>
          <w:t>https://bubbl.us/</w:t>
        </w:r>
      </w:hyperlink>
      <w:r w:rsidR="00987CC2">
        <w:t xml:space="preserve"> </w:t>
      </w:r>
    </w:p>
    <w:p w:rsidR="00815BFD" w:rsidRDefault="00815BFD" w:rsidP="00C61DD4">
      <w:pPr>
        <w:spacing w:line="240" w:lineRule="auto"/>
        <w:contextualSpacing/>
        <w:rPr>
          <w:b/>
        </w:rPr>
      </w:pPr>
      <w:r w:rsidRPr="00BA65DB">
        <w:rPr>
          <w:b/>
        </w:rPr>
        <w:t>Procedures</w:t>
      </w:r>
      <w:r w:rsidR="009407F2">
        <w:rPr>
          <w:b/>
        </w:rPr>
        <w:t>:</w:t>
      </w:r>
      <w:r w:rsidR="00987CC2">
        <w:rPr>
          <w:b/>
        </w:rPr>
        <w:t xml:space="preserve"> </w:t>
      </w:r>
    </w:p>
    <w:p w:rsidR="00C14ECA" w:rsidRPr="00460FD6" w:rsidRDefault="00C14ECA" w:rsidP="00FA04D1">
      <w:pPr>
        <w:pStyle w:val="ListParagraph"/>
        <w:numPr>
          <w:ilvl w:val="0"/>
          <w:numId w:val="1"/>
        </w:numPr>
        <w:spacing w:line="240" w:lineRule="auto"/>
        <w:rPr>
          <w:color w:val="0000FF"/>
        </w:rPr>
      </w:pPr>
      <w:r w:rsidRPr="00460FD6">
        <w:rPr>
          <w:color w:val="0000FF"/>
        </w:rPr>
        <w:t xml:space="preserve">Open lesson with some “celebrity” bad decision making tidbits. </w:t>
      </w:r>
      <w:r w:rsidR="00AF5E2A">
        <w:rPr>
          <w:color w:val="0000FF"/>
        </w:rPr>
        <w:t>(</w:t>
      </w:r>
      <w:proofErr w:type="spellStart"/>
      <w:proofErr w:type="gramStart"/>
      <w:r w:rsidRPr="00460FD6">
        <w:rPr>
          <w:color w:val="0000FF"/>
        </w:rPr>
        <w:t>e.x</w:t>
      </w:r>
      <w:proofErr w:type="spellEnd"/>
      <w:proofErr w:type="gramEnd"/>
      <w:r w:rsidRPr="00460FD6">
        <w:rPr>
          <w:color w:val="0000FF"/>
        </w:rPr>
        <w:t xml:space="preserve"> rich people that file for bankruptcy, celebrities who end up in jail etc</w:t>
      </w:r>
      <w:r w:rsidR="007627F4">
        <w:rPr>
          <w:color w:val="0000FF"/>
        </w:rPr>
        <w:t xml:space="preserve">., </w:t>
      </w:r>
      <w:r w:rsidRPr="00460FD6">
        <w:rPr>
          <w:color w:val="0000FF"/>
        </w:rPr>
        <w:t xml:space="preserve"> even though they have the potential to do great things.</w:t>
      </w:r>
      <w:r w:rsidR="00AF5E2A">
        <w:rPr>
          <w:color w:val="0000FF"/>
        </w:rPr>
        <w:t>)</w:t>
      </w:r>
      <w:r w:rsidRPr="00460FD6">
        <w:rPr>
          <w:color w:val="0000FF"/>
        </w:rPr>
        <w:t xml:space="preserve"> </w:t>
      </w:r>
    </w:p>
    <w:p w:rsidR="00FA04D1" w:rsidRDefault="00FA04D1" w:rsidP="00FA04D1">
      <w:pPr>
        <w:pStyle w:val="ListParagraph"/>
        <w:numPr>
          <w:ilvl w:val="0"/>
          <w:numId w:val="1"/>
        </w:numPr>
        <w:spacing w:line="240" w:lineRule="auto"/>
      </w:pPr>
      <w:r>
        <w:t xml:space="preserve">Introduce students to </w:t>
      </w:r>
      <w:hyperlink r:id="rId8" w:history="1">
        <w:r w:rsidRPr="00B13AA7">
          <w:rPr>
            <w:rStyle w:val="Hyperlink"/>
          </w:rPr>
          <w:t>https://bubbl.us/</w:t>
        </w:r>
      </w:hyperlink>
      <w:r>
        <w:t xml:space="preserve"> and  allow them to become familiar with the program</w:t>
      </w:r>
    </w:p>
    <w:p w:rsidR="000E552E" w:rsidRDefault="00FA04D1" w:rsidP="000E552E">
      <w:pPr>
        <w:pStyle w:val="ListParagraph"/>
        <w:numPr>
          <w:ilvl w:val="0"/>
          <w:numId w:val="1"/>
        </w:numPr>
        <w:spacing w:line="240" w:lineRule="auto"/>
      </w:pPr>
      <w:r>
        <w:t xml:space="preserve">Instruct students to create a concept map about how they will make an important decision and the consequences of their decision (i.e. applying for college, getting a job, spending money, giving in to </w:t>
      </w:r>
      <w:proofErr w:type="gramStart"/>
      <w:r>
        <w:t>peer</w:t>
      </w:r>
      <w:proofErr w:type="gramEnd"/>
      <w:r>
        <w:t xml:space="preserve"> pressures etc.)</w:t>
      </w:r>
    </w:p>
    <w:p w:rsidR="00FA04D1" w:rsidRDefault="00FA04D1" w:rsidP="00FA04D1">
      <w:pPr>
        <w:pStyle w:val="ListParagraph"/>
        <w:numPr>
          <w:ilvl w:val="0"/>
          <w:numId w:val="1"/>
        </w:numPr>
        <w:spacing w:line="240" w:lineRule="auto"/>
      </w:pPr>
      <w:r>
        <w:t>Students will include alternative decisions, and consequences of each decision for them</w:t>
      </w:r>
      <w:r w:rsidR="00C14ECA">
        <w:t>selves</w:t>
      </w:r>
      <w:r>
        <w:t xml:space="preserve"> and others</w:t>
      </w:r>
    </w:p>
    <w:p w:rsidR="00FA04D1" w:rsidRDefault="00FA04D1" w:rsidP="00FA04D1">
      <w:pPr>
        <w:pStyle w:val="ListParagraph"/>
        <w:numPr>
          <w:ilvl w:val="0"/>
          <w:numId w:val="1"/>
        </w:numPr>
        <w:spacing w:line="240" w:lineRule="auto"/>
      </w:pPr>
      <w:r>
        <w:t xml:space="preserve">Allow students to brainstorm before using computers </w:t>
      </w:r>
    </w:p>
    <w:p w:rsidR="00C14ECA" w:rsidRDefault="00FA04D1" w:rsidP="00FA04D1">
      <w:pPr>
        <w:pStyle w:val="ListParagraph"/>
        <w:numPr>
          <w:ilvl w:val="0"/>
          <w:numId w:val="1"/>
        </w:numPr>
        <w:spacing w:line="240" w:lineRule="auto"/>
      </w:pPr>
      <w:r>
        <w:t xml:space="preserve">Give students time in class to </w:t>
      </w:r>
      <w:r w:rsidR="00C14ECA">
        <w:t>create</w:t>
      </w:r>
      <w:r>
        <w:t xml:space="preserve"> </w:t>
      </w:r>
      <w:r w:rsidR="00C14ECA">
        <w:t>their concept map.</w:t>
      </w:r>
    </w:p>
    <w:p w:rsidR="00C14ECA" w:rsidRDefault="00460FD6" w:rsidP="00FA04D1">
      <w:pPr>
        <w:pStyle w:val="ListParagraph"/>
        <w:numPr>
          <w:ilvl w:val="0"/>
          <w:numId w:val="1"/>
        </w:numPr>
        <w:spacing w:line="240" w:lineRule="auto"/>
        <w:rPr>
          <w:color w:val="0000FF"/>
        </w:rPr>
      </w:pPr>
      <w:r>
        <w:rPr>
          <w:color w:val="0000FF"/>
        </w:rPr>
        <w:t xml:space="preserve">After </w:t>
      </w:r>
      <w:r w:rsidR="00C14ECA" w:rsidRPr="00460FD6">
        <w:rPr>
          <w:color w:val="0000FF"/>
        </w:rPr>
        <w:t xml:space="preserve">the initial concept map, introduce some tools for decision making such as cost-benefit analysis, positive and negative consequences now and in the future, time spent etc. </w:t>
      </w:r>
    </w:p>
    <w:p w:rsidR="004E3DA2" w:rsidRPr="000E552E" w:rsidRDefault="004E3DA2" w:rsidP="004E3DA2">
      <w:pPr>
        <w:pStyle w:val="ListParagraph"/>
        <w:numPr>
          <w:ilvl w:val="1"/>
          <w:numId w:val="1"/>
        </w:numPr>
        <w:spacing w:line="240" w:lineRule="auto"/>
        <w:rPr>
          <w:color w:val="0000FF"/>
        </w:rPr>
      </w:pPr>
      <w:r w:rsidRPr="000E552E">
        <w:rPr>
          <w:color w:val="0000FF"/>
        </w:rPr>
        <w:lastRenderedPageBreak/>
        <w:t xml:space="preserve">Example: Deciding whether to apply for college or get a job after high school may include the following analyses: </w:t>
      </w:r>
    </w:p>
    <w:p w:rsidR="004E3DA2" w:rsidRPr="000E552E" w:rsidRDefault="004E3DA2" w:rsidP="004E3DA2">
      <w:pPr>
        <w:pStyle w:val="ListParagraph"/>
        <w:numPr>
          <w:ilvl w:val="2"/>
          <w:numId w:val="1"/>
        </w:numPr>
        <w:spacing w:line="240" w:lineRule="auto"/>
        <w:rPr>
          <w:color w:val="0000FF"/>
        </w:rPr>
      </w:pPr>
      <w:r w:rsidRPr="000E552E">
        <w:rPr>
          <w:color w:val="0000FF"/>
        </w:rPr>
        <w:t>Choosing a college, tuition cost, cost of living, distance from home, available degrees and potential jobs, tie spent in college etc.</w:t>
      </w:r>
    </w:p>
    <w:p w:rsidR="004E3DA2" w:rsidRPr="004E3DA2" w:rsidRDefault="004E3DA2" w:rsidP="004E3DA2">
      <w:pPr>
        <w:pStyle w:val="ListParagraph"/>
        <w:numPr>
          <w:ilvl w:val="2"/>
          <w:numId w:val="1"/>
        </w:numPr>
        <w:spacing w:line="240" w:lineRule="auto"/>
        <w:rPr>
          <w:color w:val="0000FF"/>
        </w:rPr>
      </w:pPr>
      <w:r w:rsidRPr="000E552E">
        <w:rPr>
          <w:color w:val="0000FF"/>
        </w:rPr>
        <w:t xml:space="preserve">Choosing a job, wages, potential for advancement etc.  </w:t>
      </w:r>
    </w:p>
    <w:p w:rsidR="00FA04D1" w:rsidRPr="00460FD6" w:rsidRDefault="00C14ECA" w:rsidP="00FA04D1">
      <w:pPr>
        <w:pStyle w:val="ListParagraph"/>
        <w:numPr>
          <w:ilvl w:val="0"/>
          <w:numId w:val="1"/>
        </w:numPr>
        <w:spacing w:line="240" w:lineRule="auto"/>
        <w:rPr>
          <w:color w:val="0000FF"/>
        </w:rPr>
      </w:pPr>
      <w:r w:rsidRPr="00460FD6">
        <w:rPr>
          <w:color w:val="0000FF"/>
        </w:rPr>
        <w:t xml:space="preserve">Address student’s concept map and ask them to reconsider some of their choices using some of these tools. Does this change their decision? </w:t>
      </w:r>
    </w:p>
    <w:p w:rsidR="00FA04D1" w:rsidRDefault="00FA04D1" w:rsidP="00FA04D1">
      <w:pPr>
        <w:pStyle w:val="ListParagraph"/>
        <w:numPr>
          <w:ilvl w:val="0"/>
          <w:numId w:val="1"/>
        </w:numPr>
        <w:spacing w:line="240" w:lineRule="auto"/>
      </w:pPr>
      <w:r>
        <w:t>After completing the con</w:t>
      </w:r>
      <w:r w:rsidR="00C14ECA">
        <w:t xml:space="preserve">cept map students will write a </w:t>
      </w:r>
      <w:r w:rsidR="00C14ECA" w:rsidRPr="00460FD6">
        <w:rPr>
          <w:color w:val="0000FF"/>
        </w:rPr>
        <w:t>1</w:t>
      </w:r>
      <w:r w:rsidRPr="00460FD6">
        <w:rPr>
          <w:color w:val="0000FF"/>
        </w:rPr>
        <w:t xml:space="preserve"> page</w:t>
      </w:r>
      <w:r>
        <w:t xml:space="preserve"> reflection about what they learned and how they will use this and other tools to help them make healthy decisions</w:t>
      </w:r>
      <w:r w:rsidR="00C14ECA">
        <w:t xml:space="preserve">. </w:t>
      </w:r>
    </w:p>
    <w:p w:rsidR="00FA04D1" w:rsidRPr="00FA04D1" w:rsidRDefault="00FA04D1" w:rsidP="00FA04D1">
      <w:pPr>
        <w:pStyle w:val="ListParagraph"/>
        <w:spacing w:line="240" w:lineRule="auto"/>
      </w:pPr>
    </w:p>
    <w:p w:rsidR="00815BFD" w:rsidRDefault="00815BFD" w:rsidP="00C61DD4">
      <w:pPr>
        <w:spacing w:line="240" w:lineRule="auto"/>
        <w:contextualSpacing/>
        <w:rPr>
          <w:b/>
        </w:rPr>
      </w:pPr>
      <w:r w:rsidRPr="00BA65DB">
        <w:rPr>
          <w:b/>
        </w:rPr>
        <w:t>Assessment</w:t>
      </w:r>
      <w:r w:rsidR="009407F2">
        <w:rPr>
          <w:b/>
        </w:rPr>
        <w:t>:</w:t>
      </w:r>
    </w:p>
    <w:p w:rsidR="009407F2" w:rsidRDefault="00FA04D1" w:rsidP="00C61DD4">
      <w:pPr>
        <w:spacing w:line="240" w:lineRule="auto"/>
        <w:contextualSpacing/>
      </w:pPr>
      <w:r>
        <w:t xml:space="preserve">Students will be assessed based on the clarity of their </w:t>
      </w:r>
      <w:r w:rsidR="0065551B">
        <w:t xml:space="preserve">concept map as well as the level of critical thinking in </w:t>
      </w:r>
      <w:r>
        <w:t xml:space="preserve">their </w:t>
      </w:r>
      <w:r w:rsidR="0065551B">
        <w:t xml:space="preserve">reflection. </w:t>
      </w:r>
      <w:r>
        <w:t xml:space="preserve"> </w:t>
      </w:r>
    </w:p>
    <w:p w:rsidR="00CC0671" w:rsidRPr="00FA04D1" w:rsidRDefault="00CC0671" w:rsidP="00C61DD4">
      <w:pPr>
        <w:spacing w:line="240" w:lineRule="auto"/>
        <w:contextualSpacing/>
      </w:pPr>
    </w:p>
    <w:p w:rsidR="00815BFD" w:rsidRPr="00BA65DB" w:rsidRDefault="00815BFD" w:rsidP="00C61DD4">
      <w:pPr>
        <w:spacing w:line="240" w:lineRule="auto"/>
        <w:contextualSpacing/>
        <w:rPr>
          <w:b/>
        </w:rPr>
      </w:pPr>
      <w:r w:rsidRPr="00BA65DB">
        <w:rPr>
          <w:b/>
        </w:rPr>
        <w:t>Benchmark or Standards</w:t>
      </w:r>
      <w:r w:rsidR="00C61DD4" w:rsidRPr="00BA65DB">
        <w:rPr>
          <w:b/>
        </w:rPr>
        <w:t>:</w:t>
      </w:r>
    </w:p>
    <w:p w:rsidR="00C61DD4" w:rsidRDefault="00C61DD4" w:rsidP="00C61DD4">
      <w:pPr>
        <w:spacing w:line="240" w:lineRule="auto"/>
        <w:contextualSpacing/>
      </w:pPr>
      <w:r>
        <w:t>HE.912.B.3.6</w:t>
      </w:r>
    </w:p>
    <w:p w:rsidR="00C61DD4" w:rsidRDefault="00C61DD4" w:rsidP="00C61DD4">
      <w:pPr>
        <w:spacing w:line="240" w:lineRule="auto"/>
        <w:contextualSpacing/>
      </w:pPr>
      <w:r>
        <w:t>Benchmark Description: Employ the healthiest choice when considering all factors in making a decision.</w:t>
      </w:r>
    </w:p>
    <w:p w:rsidR="00C61DD4" w:rsidRPr="00C61DD4" w:rsidRDefault="00C61DD4" w:rsidP="00C61DD4">
      <w:pPr>
        <w:spacing w:line="240" w:lineRule="auto"/>
        <w:contextualSpacing/>
        <w:rPr>
          <w:b/>
        </w:rPr>
      </w:pPr>
      <w:r>
        <w:t xml:space="preserve">Standard: </w:t>
      </w:r>
      <w:r w:rsidRPr="00C61DD4">
        <w:t>Demonstrate the ability to use decision-making skills to enhance health.</w:t>
      </w:r>
    </w:p>
    <w:p w:rsidR="00815BFD" w:rsidRDefault="00815BFD"/>
    <w:sectPr w:rsidR="00815BFD" w:rsidSect="00CF0B0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B6F" w:rsidRDefault="00290B6F" w:rsidP="00CC0671">
      <w:pPr>
        <w:spacing w:after="0" w:line="240" w:lineRule="auto"/>
      </w:pPr>
      <w:r>
        <w:separator/>
      </w:r>
    </w:p>
  </w:endnote>
  <w:endnote w:type="continuationSeparator" w:id="0">
    <w:p w:rsidR="00290B6F" w:rsidRDefault="00290B6F" w:rsidP="00CC0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B6F" w:rsidRDefault="00290B6F" w:rsidP="00CC0671">
      <w:pPr>
        <w:spacing w:after="0" w:line="240" w:lineRule="auto"/>
      </w:pPr>
      <w:r>
        <w:separator/>
      </w:r>
    </w:p>
  </w:footnote>
  <w:footnote w:type="continuationSeparator" w:id="0">
    <w:p w:rsidR="00290B6F" w:rsidRDefault="00290B6F" w:rsidP="00CC0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71" w:rsidRDefault="00CC0671" w:rsidP="00CC0671">
    <w:pPr>
      <w:pStyle w:val="Header"/>
      <w:jc w:val="right"/>
    </w:pPr>
    <w:r>
      <w:t>Jessica Smith</w:t>
    </w:r>
  </w:p>
  <w:p w:rsidR="00CC0671" w:rsidRDefault="00CC0671" w:rsidP="00CC0671">
    <w:pPr>
      <w:pStyle w:val="Header"/>
      <w:jc w:val="right"/>
    </w:pPr>
    <w:r>
      <w:t>Lesson Plan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5C72"/>
    <w:multiLevelType w:val="hybridMultilevel"/>
    <w:tmpl w:val="DFBA7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21306"/>
    <w:multiLevelType w:val="hybridMultilevel"/>
    <w:tmpl w:val="E5C4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5BFD"/>
    <w:rsid w:val="000E552E"/>
    <w:rsid w:val="0012627E"/>
    <w:rsid w:val="00290B6F"/>
    <w:rsid w:val="00460FD6"/>
    <w:rsid w:val="004E3DA2"/>
    <w:rsid w:val="005047E8"/>
    <w:rsid w:val="0065551B"/>
    <w:rsid w:val="00711C07"/>
    <w:rsid w:val="00735C00"/>
    <w:rsid w:val="007627F4"/>
    <w:rsid w:val="00815BFD"/>
    <w:rsid w:val="009407F2"/>
    <w:rsid w:val="00987CC2"/>
    <w:rsid w:val="009F3E66"/>
    <w:rsid w:val="00A76A70"/>
    <w:rsid w:val="00AF5E2A"/>
    <w:rsid w:val="00BA65DB"/>
    <w:rsid w:val="00C14ECA"/>
    <w:rsid w:val="00C43262"/>
    <w:rsid w:val="00C61DD4"/>
    <w:rsid w:val="00CC0671"/>
    <w:rsid w:val="00CF0B01"/>
    <w:rsid w:val="00CF0E01"/>
    <w:rsid w:val="00DB33D4"/>
    <w:rsid w:val="00FA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6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D4"/>
    <w:rPr>
      <w:color w:val="0000FF"/>
      <w:u w:val="single"/>
    </w:rPr>
  </w:style>
  <w:style w:type="paragraph" w:styleId="ListParagraph">
    <w:name w:val="List Paragraph"/>
    <w:basedOn w:val="Normal"/>
    <w:uiPriority w:val="34"/>
    <w:qFormat/>
    <w:rsid w:val="00FA04D1"/>
    <w:pPr>
      <w:ind w:left="720"/>
      <w:contextualSpacing/>
    </w:pPr>
  </w:style>
  <w:style w:type="paragraph" w:styleId="Header">
    <w:name w:val="header"/>
    <w:basedOn w:val="Normal"/>
    <w:link w:val="HeaderChar"/>
    <w:uiPriority w:val="99"/>
    <w:semiHidden/>
    <w:unhideWhenUsed/>
    <w:rsid w:val="00CC0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671"/>
    <w:rPr>
      <w:rFonts w:ascii="Times New Roman" w:hAnsi="Times New Roman"/>
      <w:sz w:val="24"/>
    </w:rPr>
  </w:style>
  <w:style w:type="paragraph" w:styleId="Footer">
    <w:name w:val="footer"/>
    <w:basedOn w:val="Normal"/>
    <w:link w:val="FooterChar"/>
    <w:uiPriority w:val="99"/>
    <w:semiHidden/>
    <w:unhideWhenUsed/>
    <w:rsid w:val="00CC06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67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bbl.us/" TargetMode="External"/><Relationship Id="rId3" Type="http://schemas.openxmlformats.org/officeDocument/2006/relationships/settings" Target="settings.xml"/><Relationship Id="rId7" Type="http://schemas.openxmlformats.org/officeDocument/2006/relationships/hyperlink" Target="https://bubb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12</cp:revision>
  <dcterms:created xsi:type="dcterms:W3CDTF">2011-11-07T19:08:00Z</dcterms:created>
  <dcterms:modified xsi:type="dcterms:W3CDTF">2011-11-16T22:30:00Z</dcterms:modified>
</cp:coreProperties>
</file>