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DA0D" w14:textId="3D80E21C" w:rsidR="005F7D5F" w:rsidRPr="006F34F5" w:rsidRDefault="00AD798C" w:rsidP="006F34F5">
      <w:pPr>
        <w:jc w:val="center"/>
        <w:rPr>
          <w:rFonts w:ascii="Ayuthaya" w:hAnsi="Ayuthaya" w:cs="Times New Roman"/>
          <w:color w:val="000000"/>
          <w:sz w:val="48"/>
          <w:szCs w:val="48"/>
        </w:rPr>
      </w:pPr>
      <w:r>
        <w:rPr>
          <w:rFonts w:ascii="Ayuthaya" w:hAnsi="Ayuthaya" w:cs="Times New Roman"/>
          <w:color w:val="000000"/>
          <w:sz w:val="48"/>
          <w:szCs w:val="48"/>
        </w:rPr>
        <w:t>Not just Words</w:t>
      </w:r>
    </w:p>
    <w:p w14:paraId="490D2513" w14:textId="443B3725" w:rsidR="005815E5" w:rsidRPr="005815E5" w:rsidRDefault="00A13E1E" w:rsidP="00A13E1E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</w:t>
      </w:r>
      <w:r w:rsidR="00AD798C">
        <w:rPr>
          <w:rFonts w:eastAsia="Times New Roman" w:cs="Times New Roman"/>
          <w:noProof/>
        </w:rPr>
        <w:drawing>
          <wp:inline distT="0" distB="0" distL="0" distR="0" wp14:anchorId="6D12AF36" wp14:editId="0AF60623">
            <wp:extent cx="2971337" cy="1912616"/>
            <wp:effectExtent l="0" t="0" r="635" b="0"/>
            <wp:docPr id="1" name="Picture 1" descr="http://gullahcommunity.org/wp-content/uploads/2012/02/NW0159_The_Old_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lahcommunity.org/wp-content/uploads/2012/02/NW0159_The_Old_Plant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88" cy="19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  </w:t>
      </w:r>
      <w:r w:rsidR="005815E5" w:rsidRPr="005815E5">
        <w:rPr>
          <w:rFonts w:ascii="Times" w:eastAsia="Times New Roman" w:hAnsi="Times" w:cs="Times New Roman"/>
          <w:sz w:val="20"/>
          <w:szCs w:val="20"/>
        </w:rPr>
        <w:br/>
      </w:r>
    </w:p>
    <w:p w14:paraId="18542983" w14:textId="5500883C" w:rsidR="005815E5" w:rsidRPr="005815E5" w:rsidRDefault="005815E5" w:rsidP="001953D4">
      <w:pPr>
        <w:jc w:val="center"/>
        <w:rPr>
          <w:rFonts w:ascii="Times" w:hAnsi="Times" w:cs="Times New Roman"/>
          <w:sz w:val="20"/>
          <w:szCs w:val="20"/>
        </w:rPr>
      </w:pPr>
      <w:r w:rsidRPr="005815E5">
        <w:rPr>
          <w:rFonts w:ascii="Arial Black" w:hAnsi="Arial Black" w:cs="Times New Roman"/>
          <w:color w:val="000000"/>
        </w:rPr>
        <w:t xml:space="preserve">Big Idea: </w:t>
      </w:r>
      <w:r w:rsidR="00AD798C">
        <w:rPr>
          <w:rFonts w:ascii="Arial Black" w:hAnsi="Arial Black" w:cs="Times New Roman"/>
          <w:color w:val="000000"/>
        </w:rPr>
        <w:t>music traditions reflect deeper cultural meaning</w:t>
      </w:r>
    </w:p>
    <w:p w14:paraId="6FC957BC" w14:textId="77777777" w:rsidR="005815E5" w:rsidRPr="005815E5" w:rsidRDefault="005815E5" w:rsidP="005815E5">
      <w:pPr>
        <w:rPr>
          <w:rFonts w:ascii="Times" w:eastAsia="Times New Roman" w:hAnsi="Times" w:cs="Times New Roman"/>
          <w:sz w:val="20"/>
          <w:szCs w:val="20"/>
        </w:rPr>
      </w:pPr>
    </w:p>
    <w:p w14:paraId="1A37BCA3" w14:textId="77777777" w:rsidR="005815E5" w:rsidRPr="005815E5" w:rsidRDefault="005815E5" w:rsidP="005815E5">
      <w:pPr>
        <w:rPr>
          <w:rFonts w:ascii="Times" w:hAnsi="Times" w:cs="Times New Roman"/>
          <w:sz w:val="20"/>
          <w:szCs w:val="20"/>
        </w:rPr>
      </w:pPr>
      <w:r w:rsidRPr="005815E5">
        <w:rPr>
          <w:rFonts w:ascii="Arial Black" w:hAnsi="Arial Black" w:cs="Times New Roman"/>
          <w:color w:val="000000"/>
        </w:rPr>
        <w:t>Student Learning Assessment</w:t>
      </w:r>
      <w:r w:rsidRPr="005815E5">
        <w:rPr>
          <w:rFonts w:ascii="Arial" w:hAnsi="Arial" w:cs="Times New Roman"/>
          <w:color w:val="FF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3810"/>
      </w:tblGrid>
      <w:tr w:rsidR="00F745E3" w:rsidRPr="005815E5" w14:paraId="3DDA4FAE" w14:textId="77777777" w:rsidTr="00F745E3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4C7E12" w14:textId="77777777" w:rsidR="005815E5" w:rsidRPr="005815E5" w:rsidRDefault="005815E5" w:rsidP="005815E5">
            <w:pPr>
              <w:rPr>
                <w:rFonts w:ascii="Times" w:hAnsi="Times" w:cs="Times New Roman"/>
                <w:sz w:val="20"/>
                <w:szCs w:val="20"/>
              </w:rPr>
            </w:pPr>
            <w:r w:rsidRPr="005815E5">
              <w:rPr>
                <w:rFonts w:ascii="Arial Black" w:hAnsi="Arial Black" w:cs="Times New Roman"/>
                <w:color w:val="000000"/>
              </w:rPr>
              <w:t>Learning Objectives</w:t>
            </w:r>
          </w:p>
          <w:p w14:paraId="7C8D75F7" w14:textId="77777777" w:rsidR="005815E5" w:rsidRPr="005815E5" w:rsidRDefault="005815E5" w:rsidP="005815E5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F3877B" w14:textId="77777777" w:rsidR="005815E5" w:rsidRPr="005815E5" w:rsidRDefault="005815E5" w:rsidP="005815E5">
            <w:pPr>
              <w:rPr>
                <w:rFonts w:ascii="Times" w:hAnsi="Times" w:cs="Times New Roman"/>
                <w:sz w:val="20"/>
                <w:szCs w:val="20"/>
              </w:rPr>
            </w:pPr>
            <w:r w:rsidRPr="005815E5">
              <w:rPr>
                <w:rFonts w:ascii="Arial Black" w:hAnsi="Arial Black" w:cs="Times New Roman"/>
                <w:color w:val="000000"/>
              </w:rPr>
              <w:t xml:space="preserve">Assessment Criteria </w:t>
            </w:r>
          </w:p>
          <w:p w14:paraId="6EA1522C" w14:textId="77777777" w:rsidR="005815E5" w:rsidRPr="005815E5" w:rsidRDefault="005815E5" w:rsidP="00A13E1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F745E3" w:rsidRPr="005815E5" w14:paraId="1CB7433B" w14:textId="77777777" w:rsidTr="00F745E3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2F9D0D" w14:textId="77777777" w:rsidR="00704751" w:rsidRDefault="00704751" w:rsidP="00704751">
            <w:pPr>
              <w:spacing w:line="0" w:lineRule="atLeast"/>
              <w:rPr>
                <w:rFonts w:ascii="Arial" w:hAnsi="Arial" w:cs="Times New Roman"/>
                <w:color w:val="000000"/>
              </w:rPr>
            </w:pPr>
          </w:p>
          <w:p w14:paraId="6CA8E991" w14:textId="4538D2E3" w:rsidR="005815E5" w:rsidRPr="004B03D7" w:rsidRDefault="00F745E3" w:rsidP="00704751">
            <w:pPr>
              <w:spacing w:line="0" w:lineRule="atLeast"/>
              <w:rPr>
                <w:rFonts w:ascii="Arial" w:hAnsi="Arial" w:cs="Arial"/>
              </w:rPr>
            </w:pPr>
            <w:r w:rsidRPr="004B03D7">
              <w:rPr>
                <w:rFonts w:ascii="Arial" w:hAnsi="Arial" w:cs="Arial"/>
              </w:rPr>
              <w:t xml:space="preserve">Student experience Gullah music traditions, including clapping patterns, ring shouts dances, songs, and explore the deeper meaning.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15449B" w14:textId="77777777" w:rsidR="005815E5" w:rsidRPr="005815E5" w:rsidRDefault="005815E5" w:rsidP="005815E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5F5BB8F" w14:textId="040B8070" w:rsidR="005815E5" w:rsidRPr="005815E5" w:rsidRDefault="005815E5" w:rsidP="005815E5">
            <w:pPr>
              <w:rPr>
                <w:rFonts w:ascii="Times" w:hAnsi="Times" w:cs="Times New Roman"/>
                <w:sz w:val="20"/>
                <w:szCs w:val="20"/>
              </w:rPr>
            </w:pPr>
            <w:r w:rsidRPr="005815E5">
              <w:rPr>
                <w:rFonts w:ascii="Arial" w:hAnsi="Arial" w:cs="Times New Roman"/>
                <w:color w:val="000000"/>
              </w:rPr>
              <w:t> </w:t>
            </w:r>
            <w:r w:rsidR="00CC41A6">
              <w:rPr>
                <w:rFonts w:ascii="Arial" w:hAnsi="Arial" w:cs="Times New Roman"/>
                <w:color w:val="000000"/>
              </w:rPr>
              <w:t xml:space="preserve"> </w:t>
            </w:r>
            <w:r w:rsidR="00F745E3">
              <w:rPr>
                <w:rFonts w:ascii="Arial" w:hAnsi="Arial" w:cs="Times New Roman"/>
                <w:color w:val="000000"/>
              </w:rPr>
              <w:t xml:space="preserve">Participates in class activities including clapping, singing, dancing and discussion. </w:t>
            </w:r>
          </w:p>
          <w:p w14:paraId="6F294133" w14:textId="77777777" w:rsidR="005815E5" w:rsidRPr="005815E5" w:rsidRDefault="005815E5" w:rsidP="005815E5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2548D9E" w14:textId="77777777" w:rsidR="005815E5" w:rsidRDefault="005815E5" w:rsidP="005815E5">
      <w:pPr>
        <w:rPr>
          <w:rFonts w:ascii="Times" w:eastAsia="Times New Roman" w:hAnsi="Times" w:cs="Times New Roman"/>
          <w:sz w:val="20"/>
          <w:szCs w:val="20"/>
        </w:rPr>
      </w:pPr>
    </w:p>
    <w:p w14:paraId="50C9A796" w14:textId="77777777" w:rsidR="00704751" w:rsidRPr="005815E5" w:rsidRDefault="00704751" w:rsidP="005815E5">
      <w:pPr>
        <w:rPr>
          <w:rFonts w:ascii="Times" w:eastAsia="Times New Roman" w:hAnsi="Times" w:cs="Times New Roman"/>
          <w:sz w:val="20"/>
          <w:szCs w:val="20"/>
        </w:rPr>
      </w:pPr>
    </w:p>
    <w:p w14:paraId="57027A48" w14:textId="266C1A27" w:rsidR="00A325EB" w:rsidRPr="006F34F5" w:rsidRDefault="005815E5" w:rsidP="0020676C">
      <w:pPr>
        <w:rPr>
          <w:rFonts w:ascii="Arial" w:eastAsia="Times New Roman" w:hAnsi="Arial" w:cs="Times New Roman"/>
          <w:b/>
          <w:bCs/>
          <w:i/>
          <w:iCs/>
          <w:color w:val="000000"/>
        </w:rPr>
      </w:pPr>
      <w:r w:rsidRPr="005815E5">
        <w:rPr>
          <w:rFonts w:ascii="Arial Black" w:hAnsi="Arial Black" w:cs="Times New Roman"/>
          <w:color w:val="000000"/>
        </w:rPr>
        <w:t>Instructions:</w:t>
      </w:r>
      <w:r w:rsidR="006F34F5">
        <w:rPr>
          <w:rFonts w:ascii="Arial" w:eastAsia="Times New Roman" w:hAnsi="Arial" w:cs="Times New Roman"/>
          <w:b/>
          <w:bCs/>
          <w:i/>
          <w:iCs/>
          <w:color w:val="000000"/>
        </w:rPr>
        <w:t xml:space="preserve">  </w:t>
      </w:r>
      <w:r w:rsidR="00A325EB">
        <w:rPr>
          <w:rFonts w:ascii="Arial" w:eastAsia="Times New Roman" w:hAnsi="Arial" w:cs="Times New Roman"/>
          <w:bCs/>
          <w:iCs/>
          <w:color w:val="000000"/>
        </w:rPr>
        <w:t>Music is playing while student enter. MacIntosh County Shouters</w:t>
      </w:r>
      <w:r w:rsidR="006F34F5">
        <w:rPr>
          <w:rFonts w:ascii="Arial" w:eastAsia="Times New Roman" w:hAnsi="Arial" w:cs="Times New Roman"/>
          <w:bCs/>
          <w:iCs/>
          <w:color w:val="000000"/>
        </w:rPr>
        <w:t>,</w:t>
      </w:r>
      <w:r w:rsidR="00A325EB">
        <w:rPr>
          <w:rFonts w:ascii="Arial" w:eastAsia="Times New Roman" w:hAnsi="Arial" w:cs="Times New Roman"/>
          <w:bCs/>
          <w:iCs/>
          <w:color w:val="000000"/>
        </w:rPr>
        <w:t xml:space="preserve"> </w:t>
      </w:r>
      <w:r w:rsidR="0017572A">
        <w:rPr>
          <w:rFonts w:ascii="Arial" w:eastAsia="Times New Roman" w:hAnsi="Arial" w:cs="Times New Roman"/>
          <w:bCs/>
          <w:iCs/>
          <w:color w:val="000000"/>
        </w:rPr>
        <w:t xml:space="preserve">Slave Shout Songs from the coast of Georgia, </w:t>
      </w:r>
      <w:r w:rsidR="00A325EB">
        <w:rPr>
          <w:rFonts w:ascii="Arial" w:eastAsia="Times New Roman" w:hAnsi="Arial" w:cs="Times New Roman"/>
          <w:bCs/>
          <w:iCs/>
          <w:color w:val="000000"/>
        </w:rPr>
        <w:t>Smithsonian Folkways CD</w:t>
      </w:r>
    </w:p>
    <w:p w14:paraId="250D1F66" w14:textId="77777777" w:rsidR="00A325EB" w:rsidRDefault="00A325EB" w:rsidP="0020676C">
      <w:pPr>
        <w:rPr>
          <w:rFonts w:ascii="Arial" w:eastAsia="Times New Roman" w:hAnsi="Arial" w:cs="Times New Roman"/>
          <w:bCs/>
          <w:iCs/>
          <w:color w:val="000000"/>
        </w:rPr>
      </w:pPr>
    </w:p>
    <w:p w14:paraId="037A6107" w14:textId="79013D62" w:rsidR="00A325EB" w:rsidRDefault="00A325EB" w:rsidP="0020676C">
      <w:pPr>
        <w:rPr>
          <w:rFonts w:ascii="Arial" w:eastAsia="Times New Roman" w:hAnsi="Arial" w:cs="Times New Roman"/>
          <w:bCs/>
          <w:iCs/>
          <w:color w:val="000000"/>
        </w:rPr>
      </w:pPr>
      <w:r>
        <w:rPr>
          <w:rFonts w:ascii="Arial" w:eastAsia="Times New Roman" w:hAnsi="Arial" w:cs="Times New Roman"/>
          <w:bCs/>
          <w:iCs/>
          <w:color w:val="000000"/>
        </w:rPr>
        <w:t xml:space="preserve">Clapping along with Gullah Clapping </w:t>
      </w:r>
      <w:r w:rsidR="00331428">
        <w:rPr>
          <w:rFonts w:ascii="Arial" w:eastAsia="Times New Roman" w:hAnsi="Arial" w:cs="Times New Roman"/>
          <w:bCs/>
          <w:iCs/>
          <w:color w:val="000000"/>
        </w:rPr>
        <w:t xml:space="preserve">video </w:t>
      </w:r>
      <w:hyperlink r:id="rId9" w:history="1">
        <w:r w:rsidRPr="0044281E">
          <w:rPr>
            <w:rStyle w:val="Hyperlink"/>
            <w:rFonts w:ascii="Arial" w:eastAsia="Times New Roman" w:hAnsi="Arial" w:cs="Times New Roman"/>
            <w:bCs/>
            <w:iCs/>
          </w:rPr>
          <w:t>https://www.youtube.com/watch?v=IimNm1tPsCY</w:t>
        </w:r>
      </w:hyperlink>
      <w:r>
        <w:rPr>
          <w:rFonts w:ascii="Arial" w:eastAsia="Times New Roman" w:hAnsi="Arial" w:cs="Times New Roman"/>
          <w:bCs/>
          <w:iCs/>
          <w:color w:val="000000"/>
        </w:rPr>
        <w:t xml:space="preserve"> </w:t>
      </w:r>
      <w:bookmarkStart w:id="0" w:name="_GoBack"/>
      <w:bookmarkEnd w:id="0"/>
    </w:p>
    <w:p w14:paraId="2C923245" w14:textId="3344F9CC" w:rsidR="00A325EB" w:rsidRDefault="00A325EB" w:rsidP="0020676C">
      <w:pPr>
        <w:rPr>
          <w:rFonts w:ascii="Arial" w:eastAsia="Times New Roman" w:hAnsi="Arial" w:cs="Times New Roman"/>
          <w:bCs/>
          <w:iCs/>
          <w:color w:val="000000"/>
        </w:rPr>
      </w:pPr>
    </w:p>
    <w:p w14:paraId="40C64566" w14:textId="579DDA8C" w:rsidR="006F34F5" w:rsidRDefault="006F34F5" w:rsidP="0020676C">
      <w:pPr>
        <w:rPr>
          <w:rFonts w:ascii="Arial" w:eastAsia="Times New Roman" w:hAnsi="Arial" w:cs="Times New Roman"/>
          <w:bCs/>
          <w:iCs/>
          <w:color w:val="000000"/>
        </w:rPr>
      </w:pPr>
      <w:r>
        <w:rPr>
          <w:rFonts w:ascii="Arial" w:eastAsia="Times New Roman" w:hAnsi="Arial" w:cs="Times New Roman"/>
          <w:bCs/>
          <w:iCs/>
          <w:color w:val="000000"/>
        </w:rPr>
        <w:t xml:space="preserve">Dana demonstrates ring shout dance. Students join in. </w:t>
      </w:r>
    </w:p>
    <w:p w14:paraId="1519EE21" w14:textId="7ED46CFA" w:rsidR="00A325EB" w:rsidRDefault="00331428" w:rsidP="0020676C">
      <w:pPr>
        <w:rPr>
          <w:rFonts w:ascii="Arial" w:eastAsia="Times New Roman" w:hAnsi="Arial" w:cs="Times New Roman"/>
          <w:bCs/>
          <w:iCs/>
          <w:color w:val="000000"/>
        </w:rPr>
      </w:pPr>
      <w:r>
        <w:rPr>
          <w:rFonts w:ascii="Arial" w:eastAsia="Times New Roman" w:hAnsi="Arial" w:cs="Times New Roman"/>
          <w:bCs/>
          <w:iCs/>
          <w:color w:val="000000"/>
        </w:rPr>
        <w:t>Dana demonstrated</w:t>
      </w:r>
      <w:r w:rsidR="006F34F5">
        <w:rPr>
          <w:rFonts w:ascii="Arial" w:eastAsia="Times New Roman" w:hAnsi="Arial" w:cs="Times New Roman"/>
          <w:bCs/>
          <w:iCs/>
          <w:color w:val="000000"/>
        </w:rPr>
        <w:t xml:space="preserve"> stick pounding and then hands out sticks to pound. </w:t>
      </w:r>
    </w:p>
    <w:p w14:paraId="3F70CC85" w14:textId="77777777" w:rsidR="00F745E3" w:rsidRDefault="00F745E3" w:rsidP="0020676C">
      <w:pPr>
        <w:rPr>
          <w:rFonts w:ascii="Arial" w:eastAsia="Times New Roman" w:hAnsi="Arial" w:cs="Times New Roman"/>
          <w:bCs/>
          <w:iCs/>
          <w:color w:val="000000"/>
        </w:rPr>
      </w:pPr>
    </w:p>
    <w:p w14:paraId="6562CF06" w14:textId="00D43CC6" w:rsidR="00F745E3" w:rsidRDefault="00F745E3" w:rsidP="0020676C">
      <w:pPr>
        <w:rPr>
          <w:rFonts w:ascii="Arial" w:eastAsia="Times New Roman" w:hAnsi="Arial" w:cs="Times New Roman"/>
          <w:bCs/>
          <w:iCs/>
          <w:color w:val="000000"/>
        </w:rPr>
      </w:pPr>
      <w:r>
        <w:rPr>
          <w:rFonts w:ascii="Arial" w:eastAsia="Times New Roman" w:hAnsi="Arial" w:cs="Times New Roman"/>
          <w:bCs/>
          <w:iCs/>
          <w:color w:val="000000"/>
        </w:rPr>
        <w:t xml:space="preserve">Stick pounding video </w:t>
      </w:r>
      <w:hyperlink r:id="rId10" w:history="1">
        <w:r w:rsidRPr="0044281E">
          <w:rPr>
            <w:rStyle w:val="Hyperlink"/>
            <w:rFonts w:ascii="Arial" w:eastAsia="Times New Roman" w:hAnsi="Arial" w:cs="Times New Roman"/>
            <w:bCs/>
            <w:iCs/>
          </w:rPr>
          <w:t>https://www.youtube.com/watch?v=mQlg-UomM8k</w:t>
        </w:r>
      </w:hyperlink>
    </w:p>
    <w:p w14:paraId="5F02EEC8" w14:textId="345F1816" w:rsidR="006F34F5" w:rsidRDefault="006F34F5" w:rsidP="00F745E3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Discussion: explore deeper meaning symbolism. Circle/rice pounding/affirming life, </w:t>
      </w:r>
      <w:r w:rsidR="007A7A6A">
        <w:rPr>
          <w:rFonts w:ascii="Arial" w:eastAsia="Times New Roman" w:hAnsi="Arial" w:cs="Arial"/>
          <w:bCs/>
          <w:kern w:val="36"/>
        </w:rPr>
        <w:t>etc.</w:t>
      </w:r>
    </w:p>
    <w:p w14:paraId="692C276F" w14:textId="0DB61315" w:rsidR="00F745E3" w:rsidRPr="007A7A6A" w:rsidRDefault="006F34F5" w:rsidP="007A7A6A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Day 2 Watch and discuss   </w:t>
      </w:r>
      <w:r w:rsidR="007A7A6A">
        <w:rPr>
          <w:rFonts w:ascii="Arial" w:eastAsia="Times New Roman" w:hAnsi="Arial" w:cs="Arial"/>
          <w:bCs/>
          <w:kern w:val="36"/>
        </w:rPr>
        <w:t>- The</w:t>
      </w:r>
      <w:r w:rsidR="00F745E3" w:rsidRPr="00F745E3">
        <w:rPr>
          <w:rFonts w:ascii="Arial" w:eastAsia="Times New Roman" w:hAnsi="Arial" w:cs="Arial"/>
          <w:bCs/>
          <w:kern w:val="36"/>
        </w:rPr>
        <w:t xml:space="preserve"> Ringshout &amp; the Birth of African-American </w:t>
      </w:r>
      <w:r w:rsidR="007A7A6A" w:rsidRPr="00F745E3">
        <w:rPr>
          <w:rFonts w:ascii="Arial" w:eastAsia="Times New Roman" w:hAnsi="Arial" w:cs="Arial"/>
          <w:bCs/>
          <w:kern w:val="36"/>
        </w:rPr>
        <w:t>Religion</w:t>
      </w:r>
      <w:r w:rsidR="007A7A6A">
        <w:rPr>
          <w:rFonts w:ascii="Arial" w:eastAsia="Times New Roman" w:hAnsi="Arial" w:cs="Arial"/>
          <w:bCs/>
          <w:kern w:val="36"/>
        </w:rPr>
        <w:t xml:space="preserve"> </w:t>
      </w:r>
      <w:hyperlink r:id="rId11" w:history="1">
        <w:r w:rsidR="00C445C9" w:rsidRPr="0044281E">
          <w:rPr>
            <w:rStyle w:val="Hyperlink"/>
            <w:rFonts w:ascii="Arial" w:eastAsia="Times New Roman" w:hAnsi="Arial" w:cs="Arial"/>
            <w:bCs/>
            <w:kern w:val="36"/>
          </w:rPr>
          <w:t>https://www.youtube.com/watch?v=KmmTMg3e5Uo</w:t>
        </w:r>
      </w:hyperlink>
      <w:r w:rsidR="00C445C9">
        <w:rPr>
          <w:rFonts w:ascii="Arial" w:eastAsia="Times New Roman" w:hAnsi="Arial" w:cs="Arial"/>
          <w:bCs/>
          <w:kern w:val="36"/>
        </w:rPr>
        <w:t xml:space="preserve"> </w:t>
      </w:r>
    </w:p>
    <w:sectPr w:rsidR="00F745E3" w:rsidRPr="007A7A6A" w:rsidSect="009712E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D9AD7" w14:textId="77777777" w:rsidR="0017572A" w:rsidRDefault="0017572A" w:rsidP="0020676C">
      <w:r>
        <w:separator/>
      </w:r>
    </w:p>
  </w:endnote>
  <w:endnote w:type="continuationSeparator" w:id="0">
    <w:p w14:paraId="13D6E508" w14:textId="77777777" w:rsidR="0017572A" w:rsidRDefault="0017572A" w:rsidP="0020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2DB0" w14:textId="77777777" w:rsidR="0017572A" w:rsidRPr="0020676C" w:rsidRDefault="0017572A" w:rsidP="0020676C">
    <w:pPr>
      <w:pStyle w:val="Footer"/>
      <w:jc w:val="right"/>
      <w:rPr>
        <w:rFonts w:ascii="Arial" w:hAnsi="Arial" w:cs="Arial"/>
        <w:sz w:val="16"/>
        <w:szCs w:val="16"/>
      </w:rPr>
    </w:pPr>
    <w:r w:rsidRPr="0020676C">
      <w:rPr>
        <w:rFonts w:ascii="Arial" w:hAnsi="Arial" w:cs="Arial"/>
        <w:sz w:val="16"/>
        <w:szCs w:val="16"/>
      </w:rPr>
      <w:t>Dana@DanaSquires.com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C7D4" w14:textId="4DF3570B" w:rsidR="0017572A" w:rsidRDefault="0017572A" w:rsidP="009712E3">
    <w:pPr>
      <w:pStyle w:val="Footer"/>
      <w:jc w:val="center"/>
      <w:rPr>
        <w:rFonts w:ascii="Arial" w:hAnsi="Arial" w:cs="Arial"/>
        <w:sz w:val="20"/>
        <w:szCs w:val="20"/>
      </w:rPr>
    </w:pPr>
    <w:r w:rsidRPr="0020676C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bove: The Old Plantation, Attributed to John Rose 1790</w:t>
    </w:r>
  </w:p>
  <w:p w14:paraId="57A9FBFC" w14:textId="77777777" w:rsidR="0017572A" w:rsidRDefault="0017572A">
    <w:pPr>
      <w:pStyle w:val="Footer"/>
    </w:pPr>
  </w:p>
  <w:p w14:paraId="2F34E903" w14:textId="77777777" w:rsidR="0017572A" w:rsidRPr="00D159B4" w:rsidRDefault="0017572A" w:rsidP="00D159B4">
    <w:pPr>
      <w:pStyle w:val="Footer"/>
      <w:jc w:val="right"/>
      <w:rPr>
        <w:rFonts w:ascii="Arial" w:hAnsi="Arial" w:cs="Arial"/>
        <w:sz w:val="16"/>
        <w:szCs w:val="16"/>
      </w:rPr>
    </w:pPr>
    <w:r w:rsidRPr="00D159B4">
      <w:rPr>
        <w:rFonts w:ascii="Arial" w:hAnsi="Arial" w:cs="Arial"/>
        <w:sz w:val="16"/>
        <w:szCs w:val="16"/>
      </w:rPr>
      <w:t>Dana@Dana Squires.com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50F9" w14:textId="77777777" w:rsidR="0017572A" w:rsidRDefault="0017572A" w:rsidP="0020676C">
      <w:r>
        <w:separator/>
      </w:r>
    </w:p>
  </w:footnote>
  <w:footnote w:type="continuationSeparator" w:id="0">
    <w:p w14:paraId="710A931B" w14:textId="77777777" w:rsidR="0017572A" w:rsidRDefault="0017572A" w:rsidP="00206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2902" w14:textId="77777777" w:rsidR="0017572A" w:rsidRPr="0020676C" w:rsidRDefault="0017572A" w:rsidP="0020676C">
    <w:pPr>
      <w:jc w:val="center"/>
      <w:rPr>
        <w:rFonts w:ascii="Arial" w:hAnsi="Arial" w:cs="Arial"/>
        <w:b/>
        <w:sz w:val="56"/>
        <w:szCs w:val="56"/>
      </w:rPr>
    </w:pPr>
    <w:r w:rsidRPr="0020676C">
      <w:rPr>
        <w:rFonts w:ascii="Arial" w:hAnsi="Arial" w:cs="Arial"/>
        <w:b/>
        <w:color w:val="000000"/>
        <w:sz w:val="56"/>
        <w:szCs w:val="56"/>
      </w:rPr>
      <w:t xml:space="preserve">Songs of Rice and Slavery </w:t>
    </w:r>
  </w:p>
  <w:p w14:paraId="5808E487" w14:textId="77777777" w:rsidR="0017572A" w:rsidRDefault="00175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43B0" w14:textId="77777777" w:rsidR="0017572A" w:rsidRPr="0020676C" w:rsidRDefault="0017572A" w:rsidP="00CF634B">
    <w:pPr>
      <w:jc w:val="center"/>
      <w:rPr>
        <w:rFonts w:ascii="Arial" w:hAnsi="Arial" w:cs="Arial"/>
        <w:b/>
        <w:sz w:val="56"/>
        <w:szCs w:val="56"/>
      </w:rPr>
    </w:pPr>
    <w:r w:rsidRPr="0020676C">
      <w:rPr>
        <w:rFonts w:ascii="Arial" w:hAnsi="Arial" w:cs="Arial"/>
        <w:b/>
        <w:color w:val="000000"/>
        <w:sz w:val="56"/>
        <w:szCs w:val="56"/>
      </w:rPr>
      <w:t xml:space="preserve">Songs of Rice and Slavery </w:t>
    </w:r>
  </w:p>
  <w:p w14:paraId="108B792F" w14:textId="77777777" w:rsidR="0017572A" w:rsidRDefault="00175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388"/>
    <w:multiLevelType w:val="hybridMultilevel"/>
    <w:tmpl w:val="C13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E5"/>
    <w:rsid w:val="00086637"/>
    <w:rsid w:val="0017572A"/>
    <w:rsid w:val="001953D4"/>
    <w:rsid w:val="0020676C"/>
    <w:rsid w:val="0027215A"/>
    <w:rsid w:val="00331428"/>
    <w:rsid w:val="004B03D7"/>
    <w:rsid w:val="004F4368"/>
    <w:rsid w:val="005815E5"/>
    <w:rsid w:val="005F7D5F"/>
    <w:rsid w:val="006F34F5"/>
    <w:rsid w:val="00704751"/>
    <w:rsid w:val="007A7A6A"/>
    <w:rsid w:val="0088617A"/>
    <w:rsid w:val="009712E3"/>
    <w:rsid w:val="00A13E1E"/>
    <w:rsid w:val="00A325EB"/>
    <w:rsid w:val="00AD798C"/>
    <w:rsid w:val="00B94F39"/>
    <w:rsid w:val="00C05D4A"/>
    <w:rsid w:val="00C445C9"/>
    <w:rsid w:val="00CC41A6"/>
    <w:rsid w:val="00CF634B"/>
    <w:rsid w:val="00D159B4"/>
    <w:rsid w:val="00D57E90"/>
    <w:rsid w:val="00D8170C"/>
    <w:rsid w:val="00F745E3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C5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5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5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6C"/>
  </w:style>
  <w:style w:type="paragraph" w:styleId="Footer">
    <w:name w:val="footer"/>
    <w:basedOn w:val="Normal"/>
    <w:link w:val="FooterChar"/>
    <w:uiPriority w:val="99"/>
    <w:unhideWhenUsed/>
    <w:rsid w:val="0020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6C"/>
  </w:style>
  <w:style w:type="paragraph" w:styleId="ListParagraph">
    <w:name w:val="List Paragraph"/>
    <w:basedOn w:val="Normal"/>
    <w:uiPriority w:val="34"/>
    <w:qFormat/>
    <w:rsid w:val="00B94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5E3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F745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45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5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6C"/>
  </w:style>
  <w:style w:type="paragraph" w:styleId="Footer">
    <w:name w:val="footer"/>
    <w:basedOn w:val="Normal"/>
    <w:link w:val="FooterChar"/>
    <w:uiPriority w:val="99"/>
    <w:unhideWhenUsed/>
    <w:rsid w:val="00206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6C"/>
  </w:style>
  <w:style w:type="paragraph" w:styleId="ListParagraph">
    <w:name w:val="List Paragraph"/>
    <w:basedOn w:val="Normal"/>
    <w:uiPriority w:val="34"/>
    <w:qFormat/>
    <w:rsid w:val="00B94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5E3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F7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9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mmTMg3e5U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watch?v=IimNm1tPsCY" TargetMode="External"/><Relationship Id="rId10" Type="http://schemas.openxmlformats.org/officeDocument/2006/relationships/hyperlink" Target="https://www.youtube.com/watch?v=mQlg-UomM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Company>Charles Wright Academy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Squires</dc:creator>
  <cp:keywords/>
  <dc:description/>
  <cp:lastModifiedBy>Dana Squires</cp:lastModifiedBy>
  <cp:revision>2</cp:revision>
  <dcterms:created xsi:type="dcterms:W3CDTF">2016-04-15T19:53:00Z</dcterms:created>
  <dcterms:modified xsi:type="dcterms:W3CDTF">2016-04-15T19:53:00Z</dcterms:modified>
</cp:coreProperties>
</file>